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18" w:rsidRPr="004353B1" w:rsidRDefault="00617A18" w:rsidP="004353B1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</w:rPr>
      </w:pPr>
      <w:r w:rsidRPr="004353B1">
        <w:rPr>
          <w:rFonts w:ascii="Times New Roman" w:hAnsi="Times New Roman" w:cs="Times New Roman"/>
          <w:b/>
        </w:rPr>
        <w:t>《</w:t>
      </w:r>
      <w:r w:rsidRPr="004353B1">
        <w:rPr>
          <w:rFonts w:ascii="Times New Roman" w:hAnsi="Times New Roman" w:cs="Times New Roman" w:hint="eastAsia"/>
          <w:b/>
        </w:rPr>
        <w:t>资源循环科学与工程</w:t>
      </w:r>
      <w:r w:rsidRPr="004353B1">
        <w:rPr>
          <w:rFonts w:ascii="Times New Roman" w:hAnsi="Times New Roman" w:cs="Times New Roman"/>
          <w:b/>
        </w:rPr>
        <w:t>综合》考试大纲</w:t>
      </w:r>
    </w:p>
    <w:p w:rsidR="00617A18" w:rsidRPr="004353B1" w:rsidRDefault="00617A18" w:rsidP="00617A1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</w:rPr>
      </w:pPr>
      <w:r w:rsidRPr="004353B1">
        <w:rPr>
          <w:rFonts w:ascii="Times New Roman" w:hAnsi="Times New Roman" w:cs="Times New Roman"/>
          <w:b/>
        </w:rPr>
        <w:t>一、考试目的</w:t>
      </w:r>
    </w:p>
    <w:p w:rsidR="00617A18" w:rsidRPr="00617A18" w:rsidRDefault="00617A18" w:rsidP="00617A1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</w:rPr>
      </w:pPr>
      <w:proofErr w:type="gramStart"/>
      <w:r w:rsidRPr="00617A18">
        <w:rPr>
          <w:rFonts w:ascii="Times New Roman" w:hAnsi="Times New Roman" w:cs="Times New Roman"/>
        </w:rPr>
        <w:t>本考试</w:t>
      </w:r>
      <w:proofErr w:type="gramEnd"/>
      <w:r w:rsidRPr="00617A18">
        <w:rPr>
          <w:rFonts w:ascii="Times New Roman" w:hAnsi="Times New Roman" w:cs="Times New Roman"/>
        </w:rPr>
        <w:t>是全日制</w:t>
      </w:r>
      <w:r>
        <w:rPr>
          <w:rFonts w:ascii="Times New Roman" w:hAnsi="Times New Roman" w:cs="Times New Roman" w:hint="eastAsia"/>
        </w:rPr>
        <w:t>资源循环科学与工程</w:t>
      </w:r>
      <w:r w:rsidR="004353B1" w:rsidRPr="00617A18">
        <w:rPr>
          <w:rFonts w:ascii="Times New Roman" w:hAnsi="Times New Roman" w:cs="Times New Roman"/>
        </w:rPr>
        <w:t>专业</w:t>
      </w:r>
      <w:r w:rsidRPr="00617A18">
        <w:rPr>
          <w:rFonts w:ascii="Times New Roman" w:hAnsi="Times New Roman" w:cs="Times New Roman"/>
        </w:rPr>
        <w:t>硕士学位研究生的入学资格考试之专业基础课。招生院校根据考生参加</w:t>
      </w:r>
      <w:proofErr w:type="gramStart"/>
      <w:r w:rsidRPr="00617A18">
        <w:rPr>
          <w:rFonts w:ascii="Times New Roman" w:hAnsi="Times New Roman" w:cs="Times New Roman"/>
        </w:rPr>
        <w:t>本考试</w:t>
      </w:r>
      <w:proofErr w:type="gramEnd"/>
      <w:r w:rsidRPr="00617A18">
        <w:rPr>
          <w:rFonts w:ascii="Times New Roman" w:hAnsi="Times New Roman" w:cs="Times New Roman"/>
        </w:rPr>
        <w:t>的成绩和其他三门考试的成绩总分来选择参加第二轮，即复试的考生。</w:t>
      </w:r>
    </w:p>
    <w:p w:rsidR="00617A18" w:rsidRPr="004353B1" w:rsidRDefault="00617A18" w:rsidP="00617A1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</w:rPr>
      </w:pPr>
      <w:r w:rsidRPr="004353B1">
        <w:rPr>
          <w:rFonts w:ascii="Times New Roman" w:hAnsi="Times New Roman" w:cs="Times New Roman"/>
          <w:b/>
        </w:rPr>
        <w:t>二、考试的性质与范围</w:t>
      </w:r>
    </w:p>
    <w:p w:rsidR="00617A18" w:rsidRPr="00617A18" w:rsidRDefault="004353B1" w:rsidP="00617A1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本考试</w:t>
      </w:r>
      <w:proofErr w:type="gramEnd"/>
      <w:r>
        <w:rPr>
          <w:rFonts w:ascii="Times New Roman" w:hAnsi="Times New Roman" w:cs="Times New Roman"/>
        </w:rPr>
        <w:t>是考查</w:t>
      </w:r>
      <w:r w:rsidR="00617A18" w:rsidRPr="00617A18">
        <w:rPr>
          <w:rFonts w:ascii="Times New Roman" w:hAnsi="Times New Roman" w:cs="Times New Roman"/>
        </w:rPr>
        <w:t>考生掌握</w:t>
      </w:r>
      <w:r w:rsidR="00617A18">
        <w:rPr>
          <w:rFonts w:ascii="Times New Roman" w:hAnsi="Times New Roman" w:cs="Times New Roman" w:hint="eastAsia"/>
        </w:rPr>
        <w:t>资源循环科学与工程</w:t>
      </w:r>
      <w:r w:rsidR="00617A18" w:rsidRPr="00617A18">
        <w:rPr>
          <w:rFonts w:ascii="Times New Roman" w:hAnsi="Times New Roman" w:cs="Times New Roman"/>
        </w:rPr>
        <w:t>专业知识以及综合运用的能力。考试范围包括本大纲规定的</w:t>
      </w:r>
      <w:r w:rsidR="0098590F" w:rsidRPr="00B174AB">
        <w:rPr>
          <w:rFonts w:ascii="Times New Roman" w:hAnsi="Times New Roman" w:cs="Times New Roman" w:hint="eastAsia"/>
        </w:rPr>
        <w:t>资源循环</w:t>
      </w:r>
      <w:r w:rsidR="0098590F">
        <w:rPr>
          <w:rFonts w:ascii="Times New Roman" w:hAnsi="Times New Roman" w:cs="Times New Roman" w:hint="eastAsia"/>
        </w:rPr>
        <w:t>科学与工程基础、资源循环科学与工程</w:t>
      </w:r>
      <w:r w:rsidR="0098590F" w:rsidRPr="00B174AB">
        <w:rPr>
          <w:rFonts w:ascii="Times New Roman" w:hAnsi="Times New Roman" w:cs="Times New Roman" w:hint="eastAsia"/>
        </w:rPr>
        <w:t>关键技术</w:t>
      </w:r>
      <w:r w:rsidR="0098590F">
        <w:rPr>
          <w:rFonts w:ascii="Times New Roman" w:hAnsi="Times New Roman" w:cs="Times New Roman" w:hint="eastAsia"/>
        </w:rPr>
        <w:t>、</w:t>
      </w:r>
      <w:r w:rsidR="008B1063" w:rsidRPr="008B1063">
        <w:rPr>
          <w:rFonts w:ascii="Times New Roman" w:hAnsi="Times New Roman" w:cs="Times New Roman" w:hint="eastAsia"/>
        </w:rPr>
        <w:t>循环经济规划与管理</w:t>
      </w:r>
      <w:r w:rsidR="00617A18" w:rsidRPr="00617A18">
        <w:rPr>
          <w:rFonts w:ascii="Times New Roman" w:hAnsi="Times New Roman" w:cs="Times New Roman"/>
        </w:rPr>
        <w:t>相关知识。</w:t>
      </w:r>
    </w:p>
    <w:p w:rsidR="00617A18" w:rsidRPr="004353B1" w:rsidRDefault="00617A18" w:rsidP="00617A1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</w:rPr>
      </w:pPr>
      <w:r w:rsidRPr="004353B1">
        <w:rPr>
          <w:rFonts w:ascii="Times New Roman" w:hAnsi="Times New Roman" w:cs="Times New Roman"/>
          <w:b/>
        </w:rPr>
        <w:t>三、考试基本要求</w:t>
      </w:r>
    </w:p>
    <w:p w:rsidR="009402B1" w:rsidRDefault="00617A18" w:rsidP="00617A1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</w:rPr>
      </w:pPr>
      <w:r w:rsidRPr="00617A18">
        <w:rPr>
          <w:rFonts w:ascii="Times New Roman" w:hAnsi="Times New Roman" w:cs="Times New Roman"/>
        </w:rPr>
        <w:t xml:space="preserve">1. </w:t>
      </w:r>
      <w:r w:rsidRPr="00617A18">
        <w:rPr>
          <w:rFonts w:ascii="Times New Roman" w:hAnsi="Times New Roman" w:cs="Times New Roman"/>
        </w:rPr>
        <w:t>具备全面的</w:t>
      </w:r>
      <w:r w:rsidR="009402B1">
        <w:rPr>
          <w:rFonts w:ascii="Times New Roman" w:hAnsi="Times New Roman" w:cs="Times New Roman" w:hint="eastAsia"/>
        </w:rPr>
        <w:t>资源循环科学与工程</w:t>
      </w:r>
      <w:r w:rsidR="009402B1" w:rsidRPr="00617A18">
        <w:rPr>
          <w:rFonts w:ascii="Times New Roman" w:hAnsi="Times New Roman" w:cs="Times New Roman"/>
        </w:rPr>
        <w:t>专业基础知识。</w:t>
      </w:r>
    </w:p>
    <w:p w:rsidR="00617A18" w:rsidRDefault="00617A18" w:rsidP="00617A1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</w:rPr>
      </w:pPr>
      <w:r w:rsidRPr="00617A18">
        <w:rPr>
          <w:rFonts w:ascii="Times New Roman" w:hAnsi="Times New Roman" w:cs="Times New Roman"/>
        </w:rPr>
        <w:t xml:space="preserve">2. </w:t>
      </w:r>
      <w:r w:rsidRPr="00617A18">
        <w:rPr>
          <w:rFonts w:ascii="Times New Roman" w:hAnsi="Times New Roman" w:cs="Times New Roman"/>
        </w:rPr>
        <w:t>具有扎实的基本功。</w:t>
      </w:r>
    </w:p>
    <w:p w:rsidR="00617A18" w:rsidRPr="00617A18" w:rsidRDefault="00617A18" w:rsidP="00617A1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</w:rPr>
      </w:pPr>
      <w:r w:rsidRPr="00617A18">
        <w:rPr>
          <w:rFonts w:ascii="Times New Roman" w:hAnsi="Times New Roman" w:cs="Times New Roman"/>
        </w:rPr>
        <w:t xml:space="preserve">3. </w:t>
      </w:r>
      <w:r w:rsidRPr="00617A18">
        <w:rPr>
          <w:rFonts w:ascii="Times New Roman" w:hAnsi="Times New Roman" w:cs="Times New Roman"/>
        </w:rPr>
        <w:t>具备一定的</w:t>
      </w:r>
      <w:r w:rsidR="009402B1">
        <w:rPr>
          <w:rFonts w:ascii="Times New Roman" w:hAnsi="Times New Roman" w:cs="Times New Roman" w:hint="eastAsia"/>
        </w:rPr>
        <w:t>综合</w:t>
      </w:r>
      <w:r w:rsidRPr="00617A18">
        <w:rPr>
          <w:rFonts w:ascii="Times New Roman" w:hAnsi="Times New Roman" w:cs="Times New Roman"/>
        </w:rPr>
        <w:t>运用基础知识对</w:t>
      </w:r>
      <w:r w:rsidR="009402B1">
        <w:rPr>
          <w:rFonts w:ascii="Times New Roman" w:hAnsi="Times New Roman" w:cs="Times New Roman" w:hint="eastAsia"/>
        </w:rPr>
        <w:t>具体</w:t>
      </w:r>
      <w:r w:rsidRPr="00617A18">
        <w:rPr>
          <w:rFonts w:ascii="Times New Roman" w:hAnsi="Times New Roman" w:cs="Times New Roman"/>
        </w:rPr>
        <w:t>问题进行分析的能力。</w:t>
      </w:r>
    </w:p>
    <w:p w:rsidR="00617A18" w:rsidRPr="004353B1" w:rsidRDefault="00617A18" w:rsidP="00617A1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</w:rPr>
      </w:pPr>
      <w:r w:rsidRPr="004353B1">
        <w:rPr>
          <w:rFonts w:ascii="Times New Roman" w:hAnsi="Times New Roman" w:cs="Times New Roman"/>
          <w:b/>
        </w:rPr>
        <w:t>四、考试形式</w:t>
      </w:r>
    </w:p>
    <w:p w:rsidR="00617A18" w:rsidRPr="00617A18" w:rsidRDefault="00617A18" w:rsidP="00617A1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</w:rPr>
      </w:pPr>
      <w:proofErr w:type="gramStart"/>
      <w:r w:rsidRPr="00617A18">
        <w:rPr>
          <w:rFonts w:ascii="Times New Roman" w:hAnsi="Times New Roman" w:cs="Times New Roman"/>
        </w:rPr>
        <w:t>本考试</w:t>
      </w:r>
      <w:proofErr w:type="gramEnd"/>
      <w:r w:rsidRPr="00617A18">
        <w:rPr>
          <w:rFonts w:ascii="Times New Roman" w:hAnsi="Times New Roman" w:cs="Times New Roman"/>
        </w:rPr>
        <w:t>采取客观试题与主观试题相结合，单项技能测试与综合技能测试相结合的方法，强调考生</w:t>
      </w:r>
      <w:r w:rsidR="009402B1" w:rsidRPr="00617A18">
        <w:rPr>
          <w:rFonts w:ascii="Times New Roman" w:hAnsi="Times New Roman" w:cs="Times New Roman"/>
        </w:rPr>
        <w:t>掌握</w:t>
      </w:r>
      <w:r w:rsidRPr="00617A18">
        <w:rPr>
          <w:rFonts w:ascii="Times New Roman" w:hAnsi="Times New Roman" w:cs="Times New Roman"/>
        </w:rPr>
        <w:t>基础知识以及综合运用的能力。试题分类参见</w:t>
      </w:r>
      <w:r w:rsidRPr="00617A18">
        <w:rPr>
          <w:rFonts w:ascii="Times New Roman" w:hAnsi="Times New Roman" w:cs="Times New Roman"/>
        </w:rPr>
        <w:t>“</w:t>
      </w:r>
      <w:r w:rsidRPr="00617A18">
        <w:rPr>
          <w:rFonts w:ascii="Times New Roman" w:hAnsi="Times New Roman" w:cs="Times New Roman"/>
        </w:rPr>
        <w:t>考试内容一览表</w:t>
      </w:r>
      <w:r w:rsidRPr="00617A18">
        <w:rPr>
          <w:rFonts w:ascii="Times New Roman" w:hAnsi="Times New Roman" w:cs="Times New Roman"/>
        </w:rPr>
        <w:t>”</w:t>
      </w:r>
      <w:r w:rsidRPr="00617A18">
        <w:rPr>
          <w:rFonts w:ascii="Times New Roman" w:hAnsi="Times New Roman" w:cs="Times New Roman"/>
        </w:rPr>
        <w:t>。</w:t>
      </w:r>
    </w:p>
    <w:p w:rsidR="00617A18" w:rsidRPr="004353B1" w:rsidRDefault="00617A18" w:rsidP="00617A1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</w:rPr>
      </w:pPr>
      <w:r w:rsidRPr="004353B1">
        <w:rPr>
          <w:rFonts w:ascii="Times New Roman" w:hAnsi="Times New Roman" w:cs="Times New Roman"/>
          <w:b/>
        </w:rPr>
        <w:t>五、考试内容</w:t>
      </w:r>
    </w:p>
    <w:p w:rsidR="00617A18" w:rsidRPr="00617A18" w:rsidRDefault="00617A18" w:rsidP="00617A1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</w:rPr>
      </w:pPr>
      <w:proofErr w:type="gramStart"/>
      <w:r w:rsidRPr="00617A18">
        <w:rPr>
          <w:rFonts w:ascii="Times New Roman" w:hAnsi="Times New Roman" w:cs="Times New Roman"/>
        </w:rPr>
        <w:t>本考试</w:t>
      </w:r>
      <w:proofErr w:type="gramEnd"/>
      <w:r w:rsidRPr="00617A18">
        <w:rPr>
          <w:rFonts w:ascii="Times New Roman" w:hAnsi="Times New Roman" w:cs="Times New Roman"/>
        </w:rPr>
        <w:t>包括三个部分：</w:t>
      </w:r>
      <w:r w:rsidR="0098590F" w:rsidRPr="00B174AB">
        <w:rPr>
          <w:rFonts w:ascii="Times New Roman" w:hAnsi="Times New Roman" w:cs="Times New Roman" w:hint="eastAsia"/>
        </w:rPr>
        <w:t>资源循环</w:t>
      </w:r>
      <w:r w:rsidR="0098590F">
        <w:rPr>
          <w:rFonts w:ascii="Times New Roman" w:hAnsi="Times New Roman" w:cs="Times New Roman" w:hint="eastAsia"/>
        </w:rPr>
        <w:t>科学与工程基础、资源循环科学与工程</w:t>
      </w:r>
      <w:r w:rsidR="0098590F" w:rsidRPr="00B174AB">
        <w:rPr>
          <w:rFonts w:ascii="Times New Roman" w:hAnsi="Times New Roman" w:cs="Times New Roman" w:hint="eastAsia"/>
        </w:rPr>
        <w:t>关键技术</w:t>
      </w:r>
      <w:r w:rsidR="0098590F">
        <w:rPr>
          <w:rFonts w:ascii="Times New Roman" w:hAnsi="Times New Roman" w:cs="Times New Roman" w:hint="eastAsia"/>
        </w:rPr>
        <w:t>、</w:t>
      </w:r>
      <w:r w:rsidR="008B1063" w:rsidRPr="008B1063">
        <w:rPr>
          <w:rFonts w:ascii="Times New Roman" w:hAnsi="Times New Roman" w:cs="Times New Roman" w:hint="eastAsia"/>
        </w:rPr>
        <w:t>循环经济规划与管理</w:t>
      </w:r>
      <w:r w:rsidRPr="00B174AB">
        <w:rPr>
          <w:rFonts w:ascii="Times New Roman" w:hAnsi="Times New Roman" w:cs="Times New Roman"/>
        </w:rPr>
        <w:t>。</w:t>
      </w:r>
      <w:r w:rsidRPr="00617A18">
        <w:rPr>
          <w:rFonts w:ascii="Times New Roman" w:hAnsi="Times New Roman" w:cs="Times New Roman"/>
        </w:rPr>
        <w:t>总分</w:t>
      </w:r>
      <w:r w:rsidRPr="00617A18">
        <w:rPr>
          <w:rFonts w:ascii="Times New Roman" w:hAnsi="Times New Roman" w:cs="Times New Roman"/>
        </w:rPr>
        <w:t>150</w:t>
      </w:r>
      <w:r w:rsidRPr="00617A18">
        <w:rPr>
          <w:rFonts w:ascii="Times New Roman" w:hAnsi="Times New Roman" w:cs="Times New Roman"/>
        </w:rPr>
        <w:t>分。</w:t>
      </w:r>
    </w:p>
    <w:p w:rsidR="00327D3C" w:rsidRDefault="00327D3C" w:rsidP="00617A1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327D3C" w:rsidRPr="004353B1" w:rsidRDefault="00617A18" w:rsidP="00617A1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</w:rPr>
      </w:pPr>
      <w:r w:rsidRPr="004353B1">
        <w:rPr>
          <w:rFonts w:ascii="Times New Roman" w:hAnsi="Times New Roman" w:cs="Times New Roman"/>
          <w:b/>
        </w:rPr>
        <w:t xml:space="preserve">I. </w:t>
      </w:r>
      <w:r w:rsidR="0098590F" w:rsidRPr="004353B1">
        <w:rPr>
          <w:rFonts w:ascii="Times New Roman" w:hAnsi="Times New Roman" w:cs="Times New Roman" w:hint="eastAsia"/>
          <w:b/>
        </w:rPr>
        <w:t>资源循环科学与工程基础</w:t>
      </w:r>
    </w:p>
    <w:p w:rsidR="00327D3C" w:rsidRDefault="00617A18" w:rsidP="00617A1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617A18">
        <w:rPr>
          <w:rFonts w:ascii="Times New Roman" w:hAnsi="Times New Roman" w:cs="Times New Roman"/>
        </w:rPr>
        <w:t xml:space="preserve">1. </w:t>
      </w:r>
      <w:r w:rsidRPr="00617A18">
        <w:rPr>
          <w:rFonts w:ascii="Times New Roman" w:hAnsi="Times New Roman" w:cs="Times New Roman"/>
        </w:rPr>
        <w:t>考试要求</w:t>
      </w:r>
    </w:p>
    <w:p w:rsidR="0098590F" w:rsidRDefault="00617A18" w:rsidP="0098590F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</w:rPr>
      </w:pPr>
      <w:r w:rsidRPr="00617A18">
        <w:rPr>
          <w:rFonts w:ascii="Times New Roman" w:hAnsi="Times New Roman" w:cs="Times New Roman"/>
        </w:rPr>
        <w:t>要求考生掌握</w:t>
      </w:r>
      <w:r w:rsidR="0026688D" w:rsidRPr="0026688D">
        <w:rPr>
          <w:rFonts w:ascii="Times New Roman" w:hAnsi="Times New Roman" w:cs="Times New Roman" w:hint="eastAsia"/>
        </w:rPr>
        <w:t>资源循环科学与工程</w:t>
      </w:r>
      <w:r w:rsidR="0026688D">
        <w:rPr>
          <w:rFonts w:ascii="Times New Roman" w:hAnsi="Times New Roman" w:cs="Times New Roman" w:hint="eastAsia"/>
        </w:rPr>
        <w:t>基本概念、</w:t>
      </w:r>
      <w:r w:rsidR="0026688D" w:rsidRPr="0026688D">
        <w:rPr>
          <w:rFonts w:ascii="Times New Roman" w:hAnsi="Times New Roman" w:cs="Times New Roman" w:hint="eastAsia"/>
        </w:rPr>
        <w:t>资源循环科学基本原理</w:t>
      </w:r>
      <w:r w:rsidR="0026688D">
        <w:rPr>
          <w:rFonts w:ascii="Times New Roman" w:hAnsi="Times New Roman" w:cs="Times New Roman" w:hint="eastAsia"/>
        </w:rPr>
        <w:t>、</w:t>
      </w:r>
      <w:r w:rsidR="0026688D" w:rsidRPr="0026688D">
        <w:rPr>
          <w:rFonts w:ascii="Times New Roman" w:hAnsi="Times New Roman" w:cs="Times New Roman" w:hint="eastAsia"/>
        </w:rPr>
        <w:t>资源循环工程技术基础</w:t>
      </w:r>
      <w:r w:rsidR="004D5877">
        <w:rPr>
          <w:rFonts w:ascii="Times New Roman" w:hAnsi="Times New Roman" w:cs="Times New Roman" w:hint="eastAsia"/>
        </w:rPr>
        <w:t>。掌握相关仪器分析方法的基本原理和典型应用，具体包括：光谱分析法（原子吸收光谱、原子发射光谱、红外光谱、紫外</w:t>
      </w:r>
      <w:r w:rsidR="004D5877">
        <w:rPr>
          <w:rFonts w:ascii="Times New Roman" w:hAnsi="Times New Roman" w:cs="Times New Roman" w:hint="eastAsia"/>
        </w:rPr>
        <w:t>-</w:t>
      </w:r>
      <w:r w:rsidR="004D5877">
        <w:rPr>
          <w:rFonts w:ascii="Times New Roman" w:hAnsi="Times New Roman" w:cs="Times New Roman" w:hint="eastAsia"/>
        </w:rPr>
        <w:t>可见光谱）和色谱分析法（气相色谱、高效液相色谱）。具有综合运用这些基础知识</w:t>
      </w:r>
      <w:r w:rsidR="004D5877" w:rsidRPr="00617A18">
        <w:rPr>
          <w:rFonts w:ascii="Times New Roman" w:hAnsi="Times New Roman" w:cs="Times New Roman"/>
        </w:rPr>
        <w:t>分析</w:t>
      </w:r>
      <w:r w:rsidR="004D5877">
        <w:rPr>
          <w:rFonts w:ascii="Times New Roman" w:hAnsi="Times New Roman" w:cs="Times New Roman" w:hint="eastAsia"/>
        </w:rPr>
        <w:t>和解决实际问题的能力。</w:t>
      </w:r>
      <w:bookmarkStart w:id="0" w:name="_GoBack"/>
      <w:bookmarkEnd w:id="0"/>
    </w:p>
    <w:p w:rsidR="00327D3C" w:rsidRDefault="00617A18" w:rsidP="00617A1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617A18">
        <w:rPr>
          <w:rFonts w:ascii="Times New Roman" w:hAnsi="Times New Roman" w:cs="Times New Roman"/>
        </w:rPr>
        <w:t xml:space="preserve">2. </w:t>
      </w:r>
      <w:r w:rsidRPr="00617A18">
        <w:rPr>
          <w:rFonts w:ascii="Times New Roman" w:hAnsi="Times New Roman" w:cs="Times New Roman"/>
        </w:rPr>
        <w:t>题型</w:t>
      </w:r>
    </w:p>
    <w:p w:rsidR="00617A18" w:rsidRPr="0098590F" w:rsidRDefault="00617A18" w:rsidP="00327D3C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</w:rPr>
      </w:pPr>
      <w:r w:rsidRPr="0098590F">
        <w:rPr>
          <w:rFonts w:ascii="Times New Roman" w:hAnsi="Times New Roman" w:cs="Times New Roman"/>
        </w:rPr>
        <w:lastRenderedPageBreak/>
        <w:t>填空题、</w:t>
      </w:r>
      <w:r w:rsidR="0098590F" w:rsidRPr="0098590F">
        <w:rPr>
          <w:rFonts w:ascii="Times New Roman" w:hAnsi="Times New Roman" w:cs="Times New Roman" w:hint="eastAsia"/>
        </w:rPr>
        <w:t>选择题、</w:t>
      </w:r>
      <w:r w:rsidRPr="0098590F">
        <w:rPr>
          <w:rFonts w:ascii="Times New Roman" w:hAnsi="Times New Roman" w:cs="Times New Roman"/>
        </w:rPr>
        <w:t>名词解释、简答题。</w:t>
      </w:r>
    </w:p>
    <w:p w:rsidR="00327D3C" w:rsidRPr="0098590F" w:rsidRDefault="00327D3C" w:rsidP="00617A1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327D3C" w:rsidRPr="004353B1" w:rsidRDefault="00617A18" w:rsidP="00617A1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</w:rPr>
      </w:pPr>
      <w:r w:rsidRPr="004353B1">
        <w:rPr>
          <w:rFonts w:ascii="Times New Roman" w:hAnsi="Times New Roman" w:cs="Times New Roman"/>
          <w:b/>
        </w:rPr>
        <w:t xml:space="preserve">II. </w:t>
      </w:r>
      <w:r w:rsidR="0022714D" w:rsidRPr="004353B1">
        <w:rPr>
          <w:rFonts w:ascii="Times New Roman" w:hAnsi="Times New Roman" w:cs="Times New Roman" w:hint="eastAsia"/>
          <w:b/>
        </w:rPr>
        <w:t>资源循环科学与工程关键技术</w:t>
      </w:r>
    </w:p>
    <w:p w:rsidR="00327D3C" w:rsidRPr="0022714D" w:rsidRDefault="00617A18" w:rsidP="00617A1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22714D">
        <w:rPr>
          <w:rFonts w:ascii="Times New Roman" w:hAnsi="Times New Roman" w:cs="Times New Roman"/>
        </w:rPr>
        <w:t xml:space="preserve">1. </w:t>
      </w:r>
      <w:r w:rsidRPr="0022714D">
        <w:rPr>
          <w:rFonts w:ascii="Times New Roman" w:hAnsi="Times New Roman" w:cs="Times New Roman"/>
        </w:rPr>
        <w:t>考试要求</w:t>
      </w:r>
    </w:p>
    <w:p w:rsidR="00070303" w:rsidRDefault="00070303" w:rsidP="00327D3C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</w:rPr>
      </w:pPr>
      <w:r w:rsidRPr="00617A18">
        <w:rPr>
          <w:rFonts w:ascii="Times New Roman" w:hAnsi="Times New Roman" w:cs="Times New Roman"/>
        </w:rPr>
        <w:t>要求考生</w:t>
      </w:r>
      <w:r w:rsidR="008020E9">
        <w:rPr>
          <w:rFonts w:ascii="Times New Roman" w:hAnsi="Times New Roman" w:cs="Times New Roman" w:hint="eastAsia"/>
        </w:rPr>
        <w:t>对</w:t>
      </w:r>
      <w:r>
        <w:rPr>
          <w:rFonts w:ascii="Times New Roman" w:hAnsi="Times New Roman" w:cs="Times New Roman" w:hint="eastAsia"/>
        </w:rPr>
        <w:t>典型</w:t>
      </w:r>
      <w:r w:rsidRPr="00070303">
        <w:rPr>
          <w:rFonts w:ascii="Times New Roman" w:hAnsi="Times New Roman" w:cs="Times New Roman" w:hint="eastAsia"/>
        </w:rPr>
        <w:t>工业原材料和部件产品</w:t>
      </w:r>
      <w:r>
        <w:rPr>
          <w:rFonts w:ascii="Times New Roman" w:hAnsi="Times New Roman" w:cs="Times New Roman" w:hint="eastAsia"/>
        </w:rPr>
        <w:t>、</w:t>
      </w:r>
      <w:r w:rsidRPr="00070303">
        <w:rPr>
          <w:rFonts w:ascii="Times New Roman" w:hAnsi="Times New Roman" w:cs="Times New Roman" w:hint="eastAsia"/>
        </w:rPr>
        <w:t>工矿业固体废</w:t>
      </w:r>
      <w:r>
        <w:rPr>
          <w:rFonts w:ascii="Times New Roman" w:hAnsi="Times New Roman" w:cs="Times New Roman" w:hint="eastAsia"/>
        </w:rPr>
        <w:t>弃</w:t>
      </w:r>
      <w:r w:rsidRPr="00070303">
        <w:rPr>
          <w:rFonts w:ascii="Times New Roman" w:hAnsi="Times New Roman" w:cs="Times New Roman" w:hint="eastAsia"/>
        </w:rPr>
        <w:t>物</w:t>
      </w:r>
      <w:r>
        <w:rPr>
          <w:rFonts w:ascii="Times New Roman" w:hAnsi="Times New Roman" w:cs="Times New Roman" w:hint="eastAsia"/>
        </w:rPr>
        <w:t>、</w:t>
      </w:r>
      <w:r w:rsidRPr="00070303">
        <w:rPr>
          <w:rFonts w:ascii="Times New Roman" w:hAnsi="Times New Roman" w:cs="Times New Roman" w:hint="eastAsia"/>
        </w:rPr>
        <w:t>生物质资源</w:t>
      </w:r>
      <w:r w:rsidR="008020E9">
        <w:rPr>
          <w:rFonts w:ascii="Times New Roman" w:hAnsi="Times New Roman" w:cs="Times New Roman" w:hint="eastAsia"/>
        </w:rPr>
        <w:t>和</w:t>
      </w:r>
      <w:r w:rsidRPr="00070303">
        <w:rPr>
          <w:rFonts w:ascii="Times New Roman" w:hAnsi="Times New Roman" w:cs="Times New Roman" w:hint="eastAsia"/>
        </w:rPr>
        <w:t>水资源循环利用</w:t>
      </w:r>
      <w:r w:rsidR="008020E9" w:rsidRPr="0022714D">
        <w:rPr>
          <w:rFonts w:ascii="Times New Roman" w:hAnsi="Times New Roman" w:cs="Times New Roman" w:hint="eastAsia"/>
        </w:rPr>
        <w:t>关键</w:t>
      </w:r>
      <w:r w:rsidRPr="00070303">
        <w:rPr>
          <w:rFonts w:ascii="Times New Roman" w:hAnsi="Times New Roman" w:cs="Times New Roman" w:hint="eastAsia"/>
        </w:rPr>
        <w:t>技术</w:t>
      </w:r>
      <w:r w:rsidR="008020E9">
        <w:rPr>
          <w:rFonts w:ascii="Times New Roman" w:hAnsi="Times New Roman" w:cs="Times New Roman" w:hint="eastAsia"/>
        </w:rPr>
        <w:t>具有</w:t>
      </w:r>
      <w:r w:rsidR="008020E9" w:rsidRPr="008020E9">
        <w:rPr>
          <w:rFonts w:ascii="Times New Roman" w:hAnsi="Times New Roman" w:cs="Times New Roman"/>
        </w:rPr>
        <w:t>一定的了解和掌握</w:t>
      </w:r>
      <w:r w:rsidRPr="008020E9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重点掌握不同</w:t>
      </w:r>
      <w:r w:rsidR="008020E9">
        <w:rPr>
          <w:rFonts w:ascii="Times New Roman" w:hAnsi="Times New Roman" w:cs="Times New Roman" w:hint="eastAsia"/>
        </w:rPr>
        <w:t>资源循环</w:t>
      </w:r>
      <w:r>
        <w:rPr>
          <w:rFonts w:ascii="Times New Roman" w:hAnsi="Times New Roman" w:cs="Times New Roman" w:hint="eastAsia"/>
        </w:rPr>
        <w:t>利用</w:t>
      </w:r>
      <w:r w:rsidR="008020E9">
        <w:rPr>
          <w:rFonts w:ascii="Times New Roman" w:hAnsi="Times New Roman" w:cs="Times New Roman" w:hint="eastAsia"/>
        </w:rPr>
        <w:t>技术</w:t>
      </w:r>
      <w:r>
        <w:rPr>
          <w:rFonts w:ascii="Times New Roman" w:hAnsi="Times New Roman" w:cs="Times New Roman" w:hint="eastAsia"/>
        </w:rPr>
        <w:t>的特点</w:t>
      </w:r>
      <w:r w:rsidR="008020E9">
        <w:rPr>
          <w:rFonts w:ascii="Times New Roman" w:hAnsi="Times New Roman" w:cs="Times New Roman" w:hint="eastAsia"/>
        </w:rPr>
        <w:t>、应用范围和</w:t>
      </w:r>
      <w:r>
        <w:rPr>
          <w:rFonts w:ascii="Times New Roman" w:hAnsi="Times New Roman" w:cs="Times New Roman" w:hint="eastAsia"/>
        </w:rPr>
        <w:t>基本原理</w:t>
      </w:r>
      <w:r w:rsidR="008020E9">
        <w:rPr>
          <w:rFonts w:ascii="Times New Roman" w:hAnsi="Times New Roman" w:cs="Times New Roman" w:hint="eastAsia"/>
        </w:rPr>
        <w:t>。</w:t>
      </w:r>
    </w:p>
    <w:p w:rsidR="00327D3C" w:rsidRPr="0022714D" w:rsidRDefault="00617A18" w:rsidP="00327D3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22714D">
        <w:rPr>
          <w:rFonts w:ascii="Times New Roman" w:hAnsi="Times New Roman" w:cs="Times New Roman"/>
        </w:rPr>
        <w:t xml:space="preserve">2. </w:t>
      </w:r>
      <w:r w:rsidRPr="0022714D">
        <w:rPr>
          <w:rFonts w:ascii="Times New Roman" w:hAnsi="Times New Roman" w:cs="Times New Roman"/>
        </w:rPr>
        <w:t>题型</w:t>
      </w:r>
    </w:p>
    <w:p w:rsidR="00617A18" w:rsidRPr="0022714D" w:rsidRDefault="00617A18" w:rsidP="008020E9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</w:rPr>
      </w:pPr>
      <w:r w:rsidRPr="0022714D">
        <w:rPr>
          <w:rFonts w:ascii="Times New Roman" w:hAnsi="Times New Roman" w:cs="Times New Roman"/>
        </w:rPr>
        <w:t>填空题、</w:t>
      </w:r>
      <w:r w:rsidR="0022714D" w:rsidRPr="0022714D">
        <w:rPr>
          <w:rFonts w:ascii="Times New Roman" w:hAnsi="Times New Roman" w:cs="Times New Roman" w:hint="eastAsia"/>
        </w:rPr>
        <w:t>选择题、</w:t>
      </w:r>
      <w:r w:rsidRPr="0022714D">
        <w:rPr>
          <w:rFonts w:ascii="Times New Roman" w:hAnsi="Times New Roman" w:cs="Times New Roman"/>
        </w:rPr>
        <w:t>简答题、</w:t>
      </w:r>
      <w:r w:rsidR="0022714D" w:rsidRPr="0022714D">
        <w:rPr>
          <w:rFonts w:ascii="Times New Roman" w:hAnsi="Times New Roman" w:cs="Times New Roman" w:hint="eastAsia"/>
        </w:rPr>
        <w:t>论述题</w:t>
      </w:r>
      <w:r w:rsidRPr="0022714D">
        <w:rPr>
          <w:rFonts w:ascii="Times New Roman" w:hAnsi="Times New Roman" w:cs="Times New Roman"/>
        </w:rPr>
        <w:t>。</w:t>
      </w:r>
    </w:p>
    <w:p w:rsidR="00327D3C" w:rsidRPr="009402B1" w:rsidRDefault="00327D3C" w:rsidP="00327D3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FF0000"/>
        </w:rPr>
      </w:pPr>
    </w:p>
    <w:p w:rsidR="00327D3C" w:rsidRPr="004353B1" w:rsidRDefault="00617A18" w:rsidP="00327D3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</w:rPr>
      </w:pPr>
      <w:r w:rsidRPr="004353B1">
        <w:rPr>
          <w:rFonts w:ascii="Times New Roman" w:hAnsi="Times New Roman" w:cs="Times New Roman"/>
          <w:b/>
        </w:rPr>
        <w:t xml:space="preserve">III. </w:t>
      </w:r>
      <w:r w:rsidR="008B1063" w:rsidRPr="004353B1">
        <w:rPr>
          <w:rFonts w:ascii="Times New Roman" w:hAnsi="Times New Roman" w:cs="Times New Roman" w:hint="eastAsia"/>
          <w:b/>
        </w:rPr>
        <w:t>循环经济规划与管理</w:t>
      </w:r>
    </w:p>
    <w:p w:rsidR="00327D3C" w:rsidRDefault="00617A18" w:rsidP="00327D3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22714D">
        <w:rPr>
          <w:rFonts w:ascii="Times New Roman" w:hAnsi="Times New Roman" w:cs="Times New Roman"/>
        </w:rPr>
        <w:t xml:space="preserve">1. </w:t>
      </w:r>
      <w:r w:rsidRPr="0022714D">
        <w:rPr>
          <w:rFonts w:ascii="Times New Roman" w:hAnsi="Times New Roman" w:cs="Times New Roman"/>
        </w:rPr>
        <w:t>考试要求</w:t>
      </w:r>
    </w:p>
    <w:p w:rsidR="0017362F" w:rsidRPr="0022714D" w:rsidRDefault="004353B1" w:rsidP="00327D3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</w:t>
      </w:r>
      <w:r w:rsidR="008B1063" w:rsidRPr="00617A18">
        <w:rPr>
          <w:rFonts w:ascii="Times New Roman" w:hAnsi="Times New Roman" w:cs="Times New Roman"/>
        </w:rPr>
        <w:t>要求考生</w:t>
      </w:r>
      <w:r w:rsidR="008B1063">
        <w:rPr>
          <w:rFonts w:ascii="Times New Roman" w:hAnsi="Times New Roman" w:cs="Times New Roman" w:hint="eastAsia"/>
        </w:rPr>
        <w:t>掌握</w:t>
      </w:r>
      <w:r w:rsidR="008B1063" w:rsidRPr="008B1063">
        <w:rPr>
          <w:rFonts w:ascii="Times New Roman" w:hAnsi="Times New Roman" w:cs="Times New Roman" w:hint="eastAsia"/>
        </w:rPr>
        <w:t>循环经济的基本内涵</w:t>
      </w:r>
      <w:r w:rsidR="008B1063">
        <w:rPr>
          <w:rFonts w:ascii="Times New Roman" w:hAnsi="Times New Roman" w:cs="Times New Roman" w:hint="eastAsia"/>
        </w:rPr>
        <w:t>，</w:t>
      </w:r>
      <w:r w:rsidR="008B1063" w:rsidRPr="008B1063">
        <w:rPr>
          <w:rFonts w:ascii="Times New Roman" w:hAnsi="Times New Roman" w:cs="Times New Roman" w:hint="eastAsia"/>
        </w:rPr>
        <w:t>循环经济的发展途径</w:t>
      </w:r>
      <w:r w:rsidR="008B1063" w:rsidRPr="008B1063">
        <w:rPr>
          <w:rFonts w:ascii="Times New Roman" w:hAnsi="Times New Roman" w:cs="Times New Roman" w:hint="eastAsia"/>
        </w:rPr>
        <w:t>(</w:t>
      </w:r>
      <w:r w:rsidR="008B1063" w:rsidRPr="008B1063">
        <w:rPr>
          <w:rFonts w:ascii="Times New Roman" w:hAnsi="Times New Roman" w:cs="Times New Roman" w:hint="eastAsia"/>
        </w:rPr>
        <w:t>产业体系生态化</w:t>
      </w:r>
      <w:r w:rsidR="008B1063">
        <w:rPr>
          <w:rFonts w:ascii="Times New Roman" w:hAnsi="Times New Roman" w:cs="Times New Roman" w:hint="eastAsia"/>
        </w:rPr>
        <w:t>、</w:t>
      </w:r>
      <w:r w:rsidR="008B1063" w:rsidRPr="008B1063">
        <w:rPr>
          <w:rFonts w:ascii="Times New Roman" w:hAnsi="Times New Roman" w:cs="Times New Roman" w:hint="eastAsia"/>
        </w:rPr>
        <w:t>资源循环利用产业发展</w:t>
      </w:r>
      <w:r w:rsidR="008B1063">
        <w:rPr>
          <w:rFonts w:ascii="Times New Roman" w:hAnsi="Times New Roman" w:cs="Times New Roman" w:hint="eastAsia"/>
        </w:rPr>
        <w:t>、</w:t>
      </w:r>
      <w:r w:rsidR="008B1063" w:rsidRPr="008B1063">
        <w:rPr>
          <w:rFonts w:ascii="Times New Roman" w:hAnsi="Times New Roman" w:cs="Times New Roman" w:hint="eastAsia"/>
        </w:rPr>
        <w:t>绿色消费</w:t>
      </w:r>
      <w:r w:rsidR="008B1063" w:rsidRPr="008B1063">
        <w:rPr>
          <w:rFonts w:ascii="Times New Roman" w:hAnsi="Times New Roman" w:cs="Times New Roman" w:hint="eastAsia"/>
        </w:rPr>
        <w:t>)</w:t>
      </w:r>
      <w:r w:rsidR="008B1063">
        <w:rPr>
          <w:rFonts w:ascii="Times New Roman" w:hAnsi="Times New Roman" w:cs="Times New Roman" w:hint="eastAsia"/>
        </w:rPr>
        <w:t>，</w:t>
      </w:r>
      <w:r w:rsidR="008B1063" w:rsidRPr="008B1063">
        <w:rPr>
          <w:rFonts w:ascii="Times New Roman" w:hAnsi="Times New Roman" w:cs="Times New Roman" w:hint="eastAsia"/>
        </w:rPr>
        <w:t>物质流分析与产业代谢</w:t>
      </w:r>
      <w:r w:rsidR="008B1063">
        <w:rPr>
          <w:rFonts w:ascii="Times New Roman" w:hAnsi="Times New Roman" w:cs="Times New Roman" w:hint="eastAsia"/>
        </w:rPr>
        <w:t>，</w:t>
      </w:r>
      <w:r w:rsidR="008B1063" w:rsidRPr="008B1063">
        <w:rPr>
          <w:rFonts w:ascii="Times New Roman" w:hAnsi="Times New Roman" w:cs="Times New Roman" w:hint="eastAsia"/>
        </w:rPr>
        <w:t>循环经济规划原则与内容</w:t>
      </w:r>
      <w:r w:rsidR="008B1063">
        <w:rPr>
          <w:rFonts w:ascii="Times New Roman" w:hAnsi="Times New Roman" w:cs="Times New Roman" w:hint="eastAsia"/>
        </w:rPr>
        <w:t>，</w:t>
      </w:r>
      <w:r w:rsidR="008B1063" w:rsidRPr="008B1063">
        <w:rPr>
          <w:rFonts w:ascii="Times New Roman" w:hAnsi="Times New Roman" w:cs="Times New Roman" w:hint="eastAsia"/>
        </w:rPr>
        <w:t>循环经济水平评价方法</w:t>
      </w:r>
      <w:r w:rsidR="008B1063">
        <w:rPr>
          <w:rFonts w:ascii="Times New Roman" w:hAnsi="Times New Roman" w:cs="Times New Roman" w:hint="eastAsia"/>
        </w:rPr>
        <w:t>，</w:t>
      </w:r>
      <w:r w:rsidR="008B1063" w:rsidRPr="008B1063">
        <w:rPr>
          <w:rFonts w:ascii="Times New Roman" w:hAnsi="Times New Roman" w:cs="Times New Roman" w:hint="eastAsia"/>
        </w:rPr>
        <w:t>循环经济激励与约束政策工具</w:t>
      </w:r>
      <w:r w:rsidR="008B1063">
        <w:rPr>
          <w:rFonts w:ascii="Times New Roman" w:hAnsi="Times New Roman" w:cs="Times New Roman" w:hint="eastAsia"/>
        </w:rPr>
        <w:t>。</w:t>
      </w:r>
    </w:p>
    <w:p w:rsidR="00327D3C" w:rsidRPr="0022714D" w:rsidRDefault="00617A18" w:rsidP="00617A1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22714D">
        <w:rPr>
          <w:rFonts w:ascii="Times New Roman" w:hAnsi="Times New Roman" w:cs="Times New Roman"/>
        </w:rPr>
        <w:t xml:space="preserve">2. </w:t>
      </w:r>
      <w:r w:rsidRPr="0022714D">
        <w:rPr>
          <w:rFonts w:ascii="Times New Roman" w:hAnsi="Times New Roman" w:cs="Times New Roman"/>
        </w:rPr>
        <w:t>题型</w:t>
      </w:r>
    </w:p>
    <w:p w:rsidR="00617A18" w:rsidRPr="009402B1" w:rsidRDefault="0022714D" w:rsidP="00327D3C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FF0000"/>
        </w:rPr>
      </w:pPr>
      <w:r w:rsidRPr="0022714D">
        <w:rPr>
          <w:rFonts w:ascii="Times New Roman" w:hAnsi="Times New Roman" w:cs="Times New Roman"/>
        </w:rPr>
        <w:t>填空题、名词解释、简答题、</w:t>
      </w:r>
      <w:r w:rsidRPr="0022714D">
        <w:rPr>
          <w:rFonts w:ascii="Times New Roman" w:hAnsi="Times New Roman" w:cs="Times New Roman" w:hint="eastAsia"/>
        </w:rPr>
        <w:t>论述题</w:t>
      </w:r>
      <w:r w:rsidRPr="0022714D">
        <w:rPr>
          <w:rFonts w:ascii="Times New Roman" w:hAnsi="Times New Roman" w:cs="Times New Roman"/>
        </w:rPr>
        <w:t>。</w:t>
      </w:r>
    </w:p>
    <w:p w:rsidR="00327D3C" w:rsidRDefault="00327D3C" w:rsidP="00617A1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327D3C" w:rsidRPr="001C3760" w:rsidRDefault="00617A18" w:rsidP="00617A1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</w:rPr>
      </w:pPr>
      <w:r w:rsidRPr="001C3760">
        <w:rPr>
          <w:rFonts w:ascii="Times New Roman" w:hAnsi="Times New Roman" w:cs="Times New Roman"/>
          <w:b/>
        </w:rPr>
        <w:t>答题和计分</w:t>
      </w:r>
    </w:p>
    <w:p w:rsidR="00617A18" w:rsidRPr="00617A18" w:rsidRDefault="00617A18" w:rsidP="00617A1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617A18">
        <w:rPr>
          <w:rFonts w:ascii="Times New Roman" w:hAnsi="Times New Roman" w:cs="Times New Roman"/>
        </w:rPr>
        <w:t>要求考生用钢笔或圆珠笔做在答题卷上。</w:t>
      </w:r>
    </w:p>
    <w:p w:rsidR="00617A18" w:rsidRPr="00617A18" w:rsidRDefault="00617A18" w:rsidP="00617A1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sectPr w:rsidR="00617A18" w:rsidRPr="00617A18" w:rsidSect="00DB7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94D" w:rsidRDefault="0094594D" w:rsidP="00617A18">
      <w:r>
        <w:separator/>
      </w:r>
    </w:p>
  </w:endnote>
  <w:endnote w:type="continuationSeparator" w:id="0">
    <w:p w:rsidR="0094594D" w:rsidRDefault="0094594D" w:rsidP="00617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94D" w:rsidRDefault="0094594D" w:rsidP="00617A18">
      <w:r>
        <w:separator/>
      </w:r>
    </w:p>
  </w:footnote>
  <w:footnote w:type="continuationSeparator" w:id="0">
    <w:p w:rsidR="0094594D" w:rsidRDefault="0094594D" w:rsidP="00617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C6C"/>
    <w:rsid w:val="00025171"/>
    <w:rsid w:val="000434DF"/>
    <w:rsid w:val="00070303"/>
    <w:rsid w:val="0017362F"/>
    <w:rsid w:val="0017734C"/>
    <w:rsid w:val="00192B8F"/>
    <w:rsid w:val="001C3760"/>
    <w:rsid w:val="001F7022"/>
    <w:rsid w:val="0022714D"/>
    <w:rsid w:val="0026688D"/>
    <w:rsid w:val="002D447F"/>
    <w:rsid w:val="002E540F"/>
    <w:rsid w:val="003224E8"/>
    <w:rsid w:val="00327D3C"/>
    <w:rsid w:val="004353B1"/>
    <w:rsid w:val="00470599"/>
    <w:rsid w:val="004B6EAE"/>
    <w:rsid w:val="004D5877"/>
    <w:rsid w:val="00617A18"/>
    <w:rsid w:val="00624C6C"/>
    <w:rsid w:val="00693C73"/>
    <w:rsid w:val="006A5D6E"/>
    <w:rsid w:val="006E19EE"/>
    <w:rsid w:val="0071639C"/>
    <w:rsid w:val="007B3E0D"/>
    <w:rsid w:val="007D72C8"/>
    <w:rsid w:val="007E4204"/>
    <w:rsid w:val="008020E9"/>
    <w:rsid w:val="008B1063"/>
    <w:rsid w:val="009402B1"/>
    <w:rsid w:val="0094594D"/>
    <w:rsid w:val="0098590F"/>
    <w:rsid w:val="00A700A8"/>
    <w:rsid w:val="00B174AB"/>
    <w:rsid w:val="00B40045"/>
    <w:rsid w:val="00B5000F"/>
    <w:rsid w:val="00B552A7"/>
    <w:rsid w:val="00D17EC3"/>
    <w:rsid w:val="00DA6CAC"/>
    <w:rsid w:val="00DB74F6"/>
    <w:rsid w:val="00E4728D"/>
    <w:rsid w:val="00E56448"/>
    <w:rsid w:val="00F62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A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A18"/>
    <w:rPr>
      <w:sz w:val="18"/>
      <w:szCs w:val="18"/>
    </w:rPr>
  </w:style>
  <w:style w:type="paragraph" w:styleId="a5">
    <w:name w:val="Normal (Web)"/>
    <w:basedOn w:val="a"/>
    <w:uiPriority w:val="99"/>
    <w:unhideWhenUsed/>
    <w:rsid w:val="00617A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192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A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A18"/>
    <w:rPr>
      <w:sz w:val="18"/>
      <w:szCs w:val="18"/>
    </w:rPr>
  </w:style>
  <w:style w:type="paragraph" w:styleId="a5">
    <w:name w:val="Normal (Web)"/>
    <w:basedOn w:val="a"/>
    <w:uiPriority w:val="99"/>
    <w:unhideWhenUsed/>
    <w:rsid w:val="00617A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192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9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5E5E5"/>
                        <w:bottom w:val="single" w:sz="6" w:space="15" w:color="E5E5E5"/>
                        <w:right w:val="single" w:sz="6" w:space="0" w:color="E5E5E5"/>
                      </w:divBdr>
                      <w:divsChild>
                        <w:div w:id="178927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139</Words>
  <Characters>795</Characters>
  <Application>Microsoft Office Word</Application>
  <DocSecurity>0</DocSecurity>
  <Lines>6</Lines>
  <Paragraphs>1</Paragraphs>
  <ScaleCrop>false</ScaleCrop>
  <Company>Nankai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Yukai</dc:creator>
  <cp:keywords/>
  <dc:description/>
  <cp:lastModifiedBy>xuzhun</cp:lastModifiedBy>
  <cp:revision>25</cp:revision>
  <dcterms:created xsi:type="dcterms:W3CDTF">2015-09-24T07:10:00Z</dcterms:created>
  <dcterms:modified xsi:type="dcterms:W3CDTF">2017-09-22T06:58:00Z</dcterms:modified>
</cp:coreProperties>
</file>