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0A4" w:rsidRPr="00CF0D2A" w:rsidRDefault="001230A4" w:rsidP="001230A4">
      <w:pPr>
        <w:spacing w:line="300" w:lineRule="auto"/>
        <w:jc w:val="center"/>
        <w:rPr>
          <w:sz w:val="32"/>
          <w:szCs w:val="32"/>
        </w:rPr>
      </w:pPr>
      <w:r w:rsidRPr="00CF0D2A">
        <w:rPr>
          <w:sz w:val="32"/>
          <w:szCs w:val="32"/>
        </w:rPr>
        <w:t>2019</w:t>
      </w:r>
      <w:r w:rsidRPr="00CF0D2A">
        <w:rPr>
          <w:sz w:val="32"/>
          <w:szCs w:val="32"/>
        </w:rPr>
        <w:t>年淮海工学院硕士研究生招生</w:t>
      </w:r>
    </w:p>
    <w:p w:rsidR="001230A4" w:rsidRPr="00CF0D2A" w:rsidRDefault="001230A4" w:rsidP="001230A4">
      <w:pPr>
        <w:spacing w:line="300" w:lineRule="auto"/>
        <w:jc w:val="center"/>
        <w:rPr>
          <w:b/>
          <w:sz w:val="32"/>
          <w:szCs w:val="32"/>
        </w:rPr>
      </w:pPr>
      <w:r w:rsidRPr="00CF0D2A">
        <w:rPr>
          <w:b/>
          <w:sz w:val="32"/>
          <w:szCs w:val="32"/>
        </w:rPr>
        <w:t>《材料化学》考试大纲</w:t>
      </w:r>
    </w:p>
    <w:p w:rsidR="001230A4" w:rsidRPr="00CF0D2A" w:rsidRDefault="001230A4" w:rsidP="001230A4">
      <w:pPr>
        <w:spacing w:beforeLines="50" w:before="156" w:afterLines="50" w:after="156" w:line="400" w:lineRule="exact"/>
        <w:rPr>
          <w:b/>
          <w:sz w:val="24"/>
        </w:rPr>
      </w:pPr>
      <w:r w:rsidRPr="00CF0D2A">
        <w:rPr>
          <w:b/>
          <w:sz w:val="24"/>
        </w:rPr>
        <w:t>一、参考书目</w:t>
      </w:r>
    </w:p>
    <w:p w:rsidR="001230A4" w:rsidRPr="00CF0D2A" w:rsidRDefault="001230A4" w:rsidP="001230A4">
      <w:pPr>
        <w:spacing w:line="400" w:lineRule="exact"/>
        <w:ind w:firstLineChars="250" w:firstLine="600"/>
        <w:rPr>
          <w:sz w:val="24"/>
        </w:rPr>
      </w:pPr>
      <w:r w:rsidRPr="00CF0D2A">
        <w:rPr>
          <w:sz w:val="24"/>
        </w:rPr>
        <w:t>《高分子化学》（第</w:t>
      </w:r>
      <w:r w:rsidRPr="00CF0D2A">
        <w:rPr>
          <w:sz w:val="24"/>
        </w:rPr>
        <w:t>5</w:t>
      </w:r>
      <w:r w:rsidRPr="00CF0D2A">
        <w:rPr>
          <w:sz w:val="24"/>
        </w:rPr>
        <w:t>版），潘祖仁编。化学工业出版社，</w:t>
      </w:r>
      <w:r w:rsidRPr="00CF0D2A">
        <w:rPr>
          <w:sz w:val="24"/>
        </w:rPr>
        <w:t>2011</w:t>
      </w:r>
      <w:r w:rsidRPr="00CF0D2A">
        <w:rPr>
          <w:sz w:val="24"/>
        </w:rPr>
        <w:t>年。</w:t>
      </w:r>
    </w:p>
    <w:p w:rsidR="001230A4" w:rsidRPr="00CF0D2A" w:rsidRDefault="001230A4" w:rsidP="00530812">
      <w:pPr>
        <w:spacing w:beforeLines="50" w:before="156" w:afterLines="50" w:after="156" w:line="400" w:lineRule="exact"/>
        <w:rPr>
          <w:b/>
          <w:sz w:val="24"/>
        </w:rPr>
      </w:pPr>
      <w:r w:rsidRPr="00CF0D2A">
        <w:rPr>
          <w:b/>
          <w:sz w:val="24"/>
        </w:rPr>
        <w:t>二、课程的基本要求</w:t>
      </w:r>
    </w:p>
    <w:p w:rsidR="001230A4" w:rsidRPr="00CF0D2A" w:rsidRDefault="001230A4" w:rsidP="00530812">
      <w:pPr>
        <w:spacing w:line="500" w:lineRule="exact"/>
        <w:ind w:firstLineChars="200" w:firstLine="480"/>
        <w:rPr>
          <w:sz w:val="24"/>
        </w:rPr>
      </w:pPr>
      <w:r w:rsidRPr="00CF0D2A">
        <w:rPr>
          <w:sz w:val="24"/>
        </w:rPr>
        <w:t>主要涵盖有关聚合物的基本概念，聚合物的合成反应原理、反应动力学、聚合方法，以及聚合物的化学反应等内容。</w:t>
      </w:r>
      <w:r w:rsidR="005B631B" w:rsidRPr="00CF0D2A">
        <w:rPr>
          <w:sz w:val="24"/>
        </w:rPr>
        <w:t>在</w:t>
      </w:r>
      <w:r w:rsidRPr="00CF0D2A">
        <w:rPr>
          <w:sz w:val="24"/>
        </w:rPr>
        <w:t>考察高分子化学的基本理论、基本知识</w:t>
      </w:r>
      <w:r w:rsidR="005B631B" w:rsidRPr="00CF0D2A">
        <w:rPr>
          <w:sz w:val="24"/>
        </w:rPr>
        <w:t>的基础上</w:t>
      </w:r>
      <w:r w:rsidR="00AC0966" w:rsidRPr="00CF0D2A">
        <w:rPr>
          <w:sz w:val="24"/>
        </w:rPr>
        <w:t>，</w:t>
      </w:r>
      <w:r w:rsidR="005B631B" w:rsidRPr="00CF0D2A">
        <w:rPr>
          <w:sz w:val="24"/>
        </w:rPr>
        <w:t>考察考生</w:t>
      </w:r>
      <w:r w:rsidR="00AC0966" w:rsidRPr="00CF0D2A">
        <w:rPr>
          <w:sz w:val="24"/>
        </w:rPr>
        <w:t>运用</w:t>
      </w:r>
      <w:r w:rsidR="005B631B" w:rsidRPr="00CF0D2A">
        <w:rPr>
          <w:sz w:val="24"/>
        </w:rPr>
        <w:t>这些基本知识分析和解决有关理论和实际问题的能力。</w:t>
      </w:r>
    </w:p>
    <w:p w:rsidR="001230A4" w:rsidRPr="00CF0D2A" w:rsidRDefault="001230A4" w:rsidP="00530812">
      <w:pPr>
        <w:spacing w:beforeLines="50" w:before="156" w:afterLines="50" w:after="156" w:line="500" w:lineRule="exact"/>
        <w:rPr>
          <w:b/>
          <w:sz w:val="24"/>
        </w:rPr>
      </w:pPr>
      <w:r w:rsidRPr="00CF0D2A">
        <w:rPr>
          <w:b/>
          <w:sz w:val="24"/>
        </w:rPr>
        <w:t>三．考试内容</w:t>
      </w:r>
    </w:p>
    <w:p w:rsidR="001230A4" w:rsidRPr="00CF0D2A" w:rsidRDefault="001230A4" w:rsidP="00284C91">
      <w:pPr>
        <w:widowControl/>
        <w:snapToGrid w:val="0"/>
        <w:spacing w:line="360" w:lineRule="auto"/>
        <w:ind w:firstLineChars="168" w:firstLine="405"/>
        <w:rPr>
          <w:rStyle w:val="ac"/>
          <w:color w:val="000000"/>
          <w:sz w:val="24"/>
        </w:rPr>
      </w:pPr>
      <w:r w:rsidRPr="00CF0D2A">
        <w:rPr>
          <w:rStyle w:val="ac"/>
          <w:color w:val="000000"/>
          <w:sz w:val="24"/>
        </w:rPr>
        <w:t xml:space="preserve">1. </w:t>
      </w:r>
      <w:r w:rsidR="005B631B" w:rsidRPr="00CF0D2A">
        <w:rPr>
          <w:rStyle w:val="ac"/>
          <w:color w:val="000000"/>
          <w:sz w:val="24"/>
        </w:rPr>
        <w:t>绪论</w:t>
      </w:r>
    </w:p>
    <w:p w:rsidR="001230A4" w:rsidRPr="00CF0D2A" w:rsidRDefault="005B631B" w:rsidP="00284C91">
      <w:pPr>
        <w:pStyle w:val="ad"/>
        <w:numPr>
          <w:ilvl w:val="0"/>
          <w:numId w:val="13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0" w:name="_Hlk518917685"/>
      <w:r w:rsidRPr="00CF0D2A">
        <w:rPr>
          <w:rFonts w:ascii="Times New Roman" w:hAnsi="Times New Roman" w:cs="Times New Roman"/>
        </w:rPr>
        <w:t>高分子的基本概念</w:t>
      </w:r>
    </w:p>
    <w:p w:rsidR="005B631B" w:rsidRPr="00CF0D2A" w:rsidRDefault="005B631B" w:rsidP="00284C91">
      <w:pPr>
        <w:pStyle w:val="ad"/>
        <w:numPr>
          <w:ilvl w:val="0"/>
          <w:numId w:val="13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聚合物的分类和命名</w:t>
      </w:r>
    </w:p>
    <w:p w:rsidR="005B631B" w:rsidRPr="00CF0D2A" w:rsidRDefault="005B631B" w:rsidP="00284C91">
      <w:pPr>
        <w:pStyle w:val="ad"/>
        <w:numPr>
          <w:ilvl w:val="0"/>
          <w:numId w:val="13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分子量及分子量分布的概念与计算</w:t>
      </w:r>
    </w:p>
    <w:p w:rsidR="005B631B" w:rsidRPr="00CF0D2A" w:rsidRDefault="005B631B" w:rsidP="00284C91">
      <w:pPr>
        <w:pStyle w:val="ad"/>
        <w:numPr>
          <w:ilvl w:val="0"/>
          <w:numId w:val="13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lang w:val="zh-CN"/>
        </w:rPr>
        <w:t>大分子微结构</w:t>
      </w:r>
      <w:bookmarkEnd w:id="0"/>
    </w:p>
    <w:p w:rsidR="005B631B" w:rsidRPr="00CF0D2A" w:rsidRDefault="005B631B" w:rsidP="00284C91">
      <w:pPr>
        <w:widowControl/>
        <w:snapToGrid w:val="0"/>
        <w:spacing w:line="360" w:lineRule="auto"/>
        <w:ind w:firstLineChars="168" w:firstLine="405"/>
        <w:rPr>
          <w:kern w:val="0"/>
          <w:sz w:val="24"/>
          <w:szCs w:val="24"/>
        </w:rPr>
      </w:pPr>
      <w:r w:rsidRPr="00CF0D2A">
        <w:rPr>
          <w:rStyle w:val="ac"/>
          <w:color w:val="000000"/>
          <w:sz w:val="24"/>
          <w:szCs w:val="24"/>
        </w:rPr>
        <w:t xml:space="preserve">2. </w:t>
      </w:r>
      <w:r w:rsidRPr="00CF0D2A">
        <w:rPr>
          <w:rStyle w:val="ac"/>
          <w:color w:val="000000"/>
          <w:sz w:val="24"/>
          <w:szCs w:val="24"/>
        </w:rPr>
        <w:t>缩聚反应</w:t>
      </w:r>
    </w:p>
    <w:p w:rsidR="005B631B" w:rsidRPr="00CF0D2A" w:rsidRDefault="009A148A" w:rsidP="00284C91">
      <w:pPr>
        <w:pStyle w:val="ad"/>
        <w:numPr>
          <w:ilvl w:val="0"/>
          <w:numId w:val="14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缩聚反应基本概念</w:t>
      </w:r>
    </w:p>
    <w:p w:rsidR="005B631B" w:rsidRPr="00CF0D2A" w:rsidRDefault="009A148A" w:rsidP="00284C91">
      <w:pPr>
        <w:pStyle w:val="ad"/>
        <w:numPr>
          <w:ilvl w:val="0"/>
          <w:numId w:val="14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线形缩聚</w:t>
      </w:r>
      <w:r w:rsidR="006F0BC7" w:rsidRPr="00CF0D2A">
        <w:rPr>
          <w:rFonts w:ascii="Times New Roman" w:hAnsi="Times New Roman" w:cs="Times New Roman"/>
          <w:bCs/>
        </w:rPr>
        <w:t>反应的机理及动力学</w:t>
      </w:r>
    </w:p>
    <w:p w:rsidR="005B631B" w:rsidRPr="00CF0D2A" w:rsidRDefault="006F0BC7" w:rsidP="00284C91">
      <w:pPr>
        <w:pStyle w:val="ad"/>
        <w:numPr>
          <w:ilvl w:val="0"/>
          <w:numId w:val="14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影响线形缩聚物聚合度的因素和控制方法</w:t>
      </w:r>
    </w:p>
    <w:p w:rsidR="006F0BC7" w:rsidRPr="00CF0D2A" w:rsidRDefault="006F0BC7" w:rsidP="00284C91">
      <w:pPr>
        <w:pStyle w:val="ad"/>
        <w:numPr>
          <w:ilvl w:val="0"/>
          <w:numId w:val="14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凝胶化和凝胶点</w:t>
      </w:r>
    </w:p>
    <w:p w:rsidR="006F0BC7" w:rsidRPr="00CF0D2A" w:rsidRDefault="006F0BC7" w:rsidP="00284C91">
      <w:pPr>
        <w:pStyle w:val="ad"/>
        <w:numPr>
          <w:ilvl w:val="0"/>
          <w:numId w:val="14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缩聚和逐步聚合实施方法</w:t>
      </w:r>
    </w:p>
    <w:p w:rsidR="006F0BC7" w:rsidRPr="00CF0D2A" w:rsidRDefault="006F0BC7" w:rsidP="00284C91">
      <w:pPr>
        <w:pStyle w:val="ad"/>
        <w:numPr>
          <w:ilvl w:val="0"/>
          <w:numId w:val="14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重要缩聚物和其它逐步聚合物</w:t>
      </w:r>
    </w:p>
    <w:p w:rsidR="00D64DDA" w:rsidRPr="00CF0D2A" w:rsidRDefault="00D64DDA" w:rsidP="00284C91">
      <w:pPr>
        <w:snapToGrid w:val="0"/>
        <w:spacing w:line="360" w:lineRule="auto"/>
        <w:ind w:left="403"/>
        <w:rPr>
          <w:rStyle w:val="ac"/>
          <w:color w:val="000000"/>
          <w:sz w:val="24"/>
          <w:szCs w:val="24"/>
        </w:rPr>
      </w:pPr>
      <w:r w:rsidRPr="00CF0D2A">
        <w:rPr>
          <w:rStyle w:val="ac"/>
          <w:color w:val="000000"/>
          <w:sz w:val="24"/>
          <w:szCs w:val="24"/>
        </w:rPr>
        <w:t xml:space="preserve">3. </w:t>
      </w:r>
      <w:r w:rsidRPr="00CF0D2A">
        <w:rPr>
          <w:rStyle w:val="ac"/>
          <w:color w:val="000000"/>
          <w:sz w:val="24"/>
          <w:szCs w:val="24"/>
        </w:rPr>
        <w:t>自由基聚合</w:t>
      </w:r>
    </w:p>
    <w:p w:rsidR="00D64DDA" w:rsidRPr="00CF0D2A" w:rsidRDefault="009002DE" w:rsidP="00284C91">
      <w:pPr>
        <w:pStyle w:val="ad"/>
        <w:numPr>
          <w:ilvl w:val="0"/>
          <w:numId w:val="15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自由基聚合的基本概念</w:t>
      </w:r>
    </w:p>
    <w:p w:rsidR="00D64DDA" w:rsidRPr="00CF0D2A" w:rsidRDefault="009002DE" w:rsidP="00284C91">
      <w:pPr>
        <w:pStyle w:val="ad"/>
        <w:numPr>
          <w:ilvl w:val="0"/>
          <w:numId w:val="15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连锁聚合的单体和对聚合类型的选择性</w:t>
      </w:r>
    </w:p>
    <w:p w:rsidR="00D64DDA" w:rsidRPr="00CF0D2A" w:rsidRDefault="009002DE" w:rsidP="00284C91">
      <w:pPr>
        <w:pStyle w:val="ad"/>
        <w:numPr>
          <w:ilvl w:val="0"/>
          <w:numId w:val="15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自由基聚合机理、基元反应和动力学</w:t>
      </w:r>
    </w:p>
    <w:p w:rsidR="00D64DDA" w:rsidRPr="00CF0D2A" w:rsidRDefault="009002DE" w:rsidP="00284C91">
      <w:pPr>
        <w:pStyle w:val="ad"/>
        <w:numPr>
          <w:ilvl w:val="0"/>
          <w:numId w:val="15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自由基聚合链引发反应和引发剂的选择</w:t>
      </w:r>
    </w:p>
    <w:p w:rsidR="00D64DDA" w:rsidRPr="00CF0D2A" w:rsidRDefault="003F06CF" w:rsidP="00284C91">
      <w:pPr>
        <w:pStyle w:val="ad"/>
        <w:numPr>
          <w:ilvl w:val="0"/>
          <w:numId w:val="15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聚合反应的宏观表现、微观动力学及影响因素</w:t>
      </w:r>
    </w:p>
    <w:p w:rsidR="00D64DDA" w:rsidRPr="00CF0D2A" w:rsidRDefault="00DD21A8" w:rsidP="00284C91">
      <w:pPr>
        <w:pStyle w:val="ad"/>
        <w:numPr>
          <w:ilvl w:val="0"/>
          <w:numId w:val="15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lastRenderedPageBreak/>
        <w:t>分子量和链转移反应</w:t>
      </w:r>
    </w:p>
    <w:p w:rsidR="00DD21A8" w:rsidRPr="00CF0D2A" w:rsidRDefault="00DD21A8" w:rsidP="00284C91">
      <w:pPr>
        <w:pStyle w:val="ad"/>
        <w:numPr>
          <w:ilvl w:val="0"/>
          <w:numId w:val="15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proofErr w:type="gramStart"/>
      <w:r w:rsidRPr="00CF0D2A">
        <w:rPr>
          <w:rFonts w:ascii="Times New Roman" w:hAnsi="Times New Roman" w:cs="Times New Roman"/>
        </w:rPr>
        <w:t>阻聚和缓</w:t>
      </w:r>
      <w:proofErr w:type="gramEnd"/>
      <w:r w:rsidRPr="00CF0D2A">
        <w:rPr>
          <w:rFonts w:ascii="Times New Roman" w:hAnsi="Times New Roman" w:cs="Times New Roman"/>
        </w:rPr>
        <w:t>聚的基本概念</w:t>
      </w:r>
    </w:p>
    <w:p w:rsidR="00D64DDA" w:rsidRPr="00CF0D2A" w:rsidRDefault="00EE6552" w:rsidP="00284C91">
      <w:pPr>
        <w:snapToGrid w:val="0"/>
        <w:spacing w:line="360" w:lineRule="auto"/>
        <w:ind w:left="403"/>
        <w:rPr>
          <w:rStyle w:val="ac"/>
          <w:color w:val="000000"/>
          <w:sz w:val="24"/>
          <w:szCs w:val="24"/>
        </w:rPr>
      </w:pPr>
      <w:r w:rsidRPr="00CF0D2A">
        <w:rPr>
          <w:rStyle w:val="ac"/>
          <w:color w:val="000000"/>
          <w:sz w:val="24"/>
          <w:szCs w:val="24"/>
        </w:rPr>
        <w:t xml:space="preserve">4. </w:t>
      </w:r>
      <w:r w:rsidRPr="00CF0D2A">
        <w:rPr>
          <w:rStyle w:val="ac"/>
          <w:color w:val="000000"/>
          <w:sz w:val="24"/>
          <w:szCs w:val="24"/>
        </w:rPr>
        <w:t>自由基共聚合</w:t>
      </w:r>
    </w:p>
    <w:p w:rsidR="00530812" w:rsidRPr="00CF0D2A" w:rsidRDefault="005F0845" w:rsidP="00284C91">
      <w:pPr>
        <w:pStyle w:val="ad"/>
        <w:numPr>
          <w:ilvl w:val="0"/>
          <w:numId w:val="16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bookmarkStart w:id="1" w:name="_Hlk518927850"/>
      <w:bookmarkStart w:id="2" w:name="_GoBack"/>
      <w:bookmarkEnd w:id="2"/>
      <w:r w:rsidRPr="00CF0D2A">
        <w:rPr>
          <w:rFonts w:ascii="Times New Roman" w:hAnsi="Times New Roman" w:cs="Times New Roman"/>
        </w:rPr>
        <w:t>自由基共聚合的基本概念及共聚物的分类和命名</w:t>
      </w:r>
    </w:p>
    <w:p w:rsidR="00530812" w:rsidRPr="00CF0D2A" w:rsidRDefault="005F0845" w:rsidP="00284C91">
      <w:pPr>
        <w:pStyle w:val="ad"/>
        <w:numPr>
          <w:ilvl w:val="0"/>
          <w:numId w:val="16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共聚物组成方程、组成曲线和动力学及控制共聚物组成的基本方法</w:t>
      </w:r>
    </w:p>
    <w:p w:rsidR="00530812" w:rsidRPr="00CF0D2A" w:rsidRDefault="008B500C" w:rsidP="00284C91">
      <w:pPr>
        <w:pStyle w:val="ad"/>
        <w:numPr>
          <w:ilvl w:val="0"/>
          <w:numId w:val="16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竞聚率的概念</w:t>
      </w:r>
    </w:p>
    <w:p w:rsidR="00530812" w:rsidRPr="00CF0D2A" w:rsidRDefault="008B500C" w:rsidP="00284C91">
      <w:pPr>
        <w:pStyle w:val="ad"/>
        <w:numPr>
          <w:ilvl w:val="0"/>
          <w:numId w:val="16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单体和自由基的活性</w:t>
      </w:r>
    </w:p>
    <w:bookmarkEnd w:id="1"/>
    <w:p w:rsidR="00530812" w:rsidRPr="00CF0D2A" w:rsidRDefault="008B500C" w:rsidP="00284C91">
      <w:pPr>
        <w:pStyle w:val="ad"/>
        <w:numPr>
          <w:ilvl w:val="0"/>
          <w:numId w:val="16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Q-e</w:t>
      </w:r>
      <w:r w:rsidRPr="00CF0D2A">
        <w:rPr>
          <w:rFonts w:ascii="Times New Roman" w:hAnsi="Times New Roman" w:cs="Times New Roman"/>
        </w:rPr>
        <w:t>概念</w:t>
      </w:r>
    </w:p>
    <w:p w:rsidR="009A1951" w:rsidRPr="00CF0D2A" w:rsidRDefault="009A1951" w:rsidP="00284C91">
      <w:pPr>
        <w:snapToGrid w:val="0"/>
        <w:spacing w:line="360" w:lineRule="auto"/>
        <w:ind w:left="403"/>
        <w:rPr>
          <w:rStyle w:val="ac"/>
          <w:color w:val="000000"/>
          <w:sz w:val="24"/>
          <w:szCs w:val="24"/>
        </w:rPr>
      </w:pPr>
      <w:r w:rsidRPr="00CF0D2A">
        <w:rPr>
          <w:rStyle w:val="ac"/>
          <w:color w:val="000000"/>
          <w:sz w:val="24"/>
          <w:szCs w:val="24"/>
        </w:rPr>
        <w:t>5</w:t>
      </w:r>
      <w:r w:rsidRPr="00CF0D2A">
        <w:rPr>
          <w:rStyle w:val="ac"/>
          <w:color w:val="000000"/>
          <w:sz w:val="24"/>
          <w:szCs w:val="24"/>
        </w:rPr>
        <w:t>.</w:t>
      </w:r>
      <w:r w:rsidRPr="00CF0D2A">
        <w:rPr>
          <w:rStyle w:val="ac"/>
          <w:color w:val="000000"/>
          <w:sz w:val="24"/>
          <w:szCs w:val="24"/>
        </w:rPr>
        <w:t xml:space="preserve"> </w:t>
      </w:r>
      <w:r w:rsidRPr="00CF0D2A">
        <w:rPr>
          <w:rStyle w:val="ac"/>
          <w:color w:val="000000"/>
          <w:sz w:val="24"/>
          <w:szCs w:val="24"/>
        </w:rPr>
        <w:t>聚合</w:t>
      </w:r>
      <w:r w:rsidRPr="00CF0D2A">
        <w:rPr>
          <w:rStyle w:val="ac"/>
          <w:color w:val="000000"/>
          <w:sz w:val="24"/>
          <w:szCs w:val="24"/>
        </w:rPr>
        <w:t>方法</w:t>
      </w:r>
    </w:p>
    <w:p w:rsidR="009A1951" w:rsidRPr="00CF0D2A" w:rsidRDefault="009A1951" w:rsidP="00284C91">
      <w:pPr>
        <w:pStyle w:val="ad"/>
        <w:numPr>
          <w:ilvl w:val="0"/>
          <w:numId w:val="17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四种常用聚合方法原理、基本组成、特征、优缺点和典型例子。</w:t>
      </w:r>
    </w:p>
    <w:p w:rsidR="009A1951" w:rsidRPr="00CF0D2A" w:rsidRDefault="009A1951" w:rsidP="00284C91">
      <w:pPr>
        <w:pStyle w:val="ad"/>
        <w:numPr>
          <w:ilvl w:val="0"/>
          <w:numId w:val="17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悬浮聚合中分散剂及其作用</w:t>
      </w:r>
    </w:p>
    <w:p w:rsidR="009A1951" w:rsidRPr="00CF0D2A" w:rsidRDefault="009A1951" w:rsidP="00284C91">
      <w:pPr>
        <w:pStyle w:val="ad"/>
        <w:numPr>
          <w:ilvl w:val="0"/>
          <w:numId w:val="17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乳液聚合特殊的聚合机理及动力学</w:t>
      </w:r>
    </w:p>
    <w:p w:rsidR="009A1951" w:rsidRPr="00CF0D2A" w:rsidRDefault="009A1951" w:rsidP="00284C91">
      <w:pPr>
        <w:snapToGrid w:val="0"/>
        <w:spacing w:line="360" w:lineRule="auto"/>
        <w:ind w:left="403"/>
        <w:rPr>
          <w:rStyle w:val="ac"/>
          <w:color w:val="000000"/>
          <w:sz w:val="24"/>
          <w:szCs w:val="24"/>
        </w:rPr>
      </w:pPr>
      <w:r w:rsidRPr="00CF0D2A">
        <w:rPr>
          <w:rStyle w:val="ac"/>
          <w:color w:val="000000"/>
          <w:sz w:val="24"/>
          <w:szCs w:val="24"/>
        </w:rPr>
        <w:t>6</w:t>
      </w:r>
      <w:r w:rsidRPr="00CF0D2A">
        <w:rPr>
          <w:rStyle w:val="ac"/>
          <w:color w:val="000000"/>
          <w:sz w:val="24"/>
          <w:szCs w:val="24"/>
        </w:rPr>
        <w:t xml:space="preserve">. </w:t>
      </w:r>
      <w:r w:rsidRPr="00CF0D2A">
        <w:rPr>
          <w:rStyle w:val="ac"/>
          <w:color w:val="000000"/>
          <w:sz w:val="24"/>
          <w:szCs w:val="24"/>
        </w:rPr>
        <w:t>离子聚合</w:t>
      </w:r>
    </w:p>
    <w:p w:rsidR="009A1951" w:rsidRPr="00CF0D2A" w:rsidRDefault="009A1951" w:rsidP="00284C91">
      <w:pPr>
        <w:pStyle w:val="ad"/>
        <w:numPr>
          <w:ilvl w:val="0"/>
          <w:numId w:val="18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阳离子聚合的单体、引发体系及引发作用、聚合机理、影响因素</w:t>
      </w:r>
    </w:p>
    <w:p w:rsidR="009A1951" w:rsidRPr="00CF0D2A" w:rsidRDefault="009A1951" w:rsidP="00284C91">
      <w:pPr>
        <w:pStyle w:val="ad"/>
        <w:numPr>
          <w:ilvl w:val="0"/>
          <w:numId w:val="18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阴</w:t>
      </w:r>
      <w:r w:rsidRPr="00CF0D2A">
        <w:rPr>
          <w:rFonts w:ascii="Times New Roman" w:hAnsi="Times New Roman" w:cs="Times New Roman"/>
        </w:rPr>
        <w:t>离子聚合的单体、引发体系及引发作用、聚合机理、影响因素</w:t>
      </w:r>
    </w:p>
    <w:p w:rsidR="009A1951" w:rsidRPr="00CF0D2A" w:rsidRDefault="00D50DD5" w:rsidP="00284C91">
      <w:pPr>
        <w:pStyle w:val="ad"/>
        <w:numPr>
          <w:ilvl w:val="0"/>
          <w:numId w:val="18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活性聚合的概念及应用</w:t>
      </w:r>
    </w:p>
    <w:p w:rsidR="00CF0D2A" w:rsidRPr="00CF0D2A" w:rsidRDefault="00207C57" w:rsidP="00284C91">
      <w:pPr>
        <w:pStyle w:val="ad"/>
        <w:numPr>
          <w:ilvl w:val="0"/>
          <w:numId w:val="18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几种典型的开环聚合及其基本原理</w:t>
      </w:r>
    </w:p>
    <w:p w:rsidR="00D50DD5" w:rsidRPr="00CF0D2A" w:rsidRDefault="00D50DD5" w:rsidP="00284C91">
      <w:pPr>
        <w:snapToGrid w:val="0"/>
        <w:spacing w:line="360" w:lineRule="auto"/>
        <w:ind w:left="403"/>
        <w:rPr>
          <w:rStyle w:val="ac"/>
          <w:color w:val="000000"/>
          <w:sz w:val="24"/>
          <w:szCs w:val="24"/>
        </w:rPr>
      </w:pPr>
      <w:r w:rsidRPr="00CF0D2A">
        <w:rPr>
          <w:rStyle w:val="ac"/>
          <w:color w:val="000000"/>
          <w:sz w:val="24"/>
          <w:szCs w:val="24"/>
        </w:rPr>
        <w:t>7</w:t>
      </w:r>
      <w:r w:rsidRPr="00CF0D2A">
        <w:rPr>
          <w:rStyle w:val="ac"/>
          <w:color w:val="000000"/>
          <w:sz w:val="24"/>
          <w:szCs w:val="24"/>
        </w:rPr>
        <w:t xml:space="preserve">. </w:t>
      </w:r>
      <w:r w:rsidRPr="00CF0D2A">
        <w:rPr>
          <w:rStyle w:val="ac"/>
          <w:color w:val="000000"/>
          <w:sz w:val="24"/>
          <w:szCs w:val="24"/>
        </w:rPr>
        <w:t>配位</w:t>
      </w:r>
      <w:r w:rsidRPr="00CF0D2A">
        <w:rPr>
          <w:rStyle w:val="ac"/>
          <w:color w:val="000000"/>
          <w:sz w:val="24"/>
          <w:szCs w:val="24"/>
        </w:rPr>
        <w:t>聚合</w:t>
      </w:r>
    </w:p>
    <w:p w:rsidR="00D50DD5" w:rsidRPr="00CF0D2A" w:rsidRDefault="00D50DD5" w:rsidP="00284C91">
      <w:pPr>
        <w:pStyle w:val="ad"/>
        <w:numPr>
          <w:ilvl w:val="0"/>
          <w:numId w:val="19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proofErr w:type="gramStart"/>
      <w:r w:rsidRPr="00CF0D2A">
        <w:rPr>
          <w:rFonts w:ascii="Times New Roman" w:hAnsi="Times New Roman" w:cs="Times New Roman"/>
        </w:rPr>
        <w:t>聚合物立构规整</w:t>
      </w:r>
      <w:proofErr w:type="gramEnd"/>
      <w:r w:rsidRPr="00CF0D2A">
        <w:rPr>
          <w:rFonts w:ascii="Times New Roman" w:hAnsi="Times New Roman" w:cs="Times New Roman"/>
        </w:rPr>
        <w:t>性的基本概念</w:t>
      </w:r>
    </w:p>
    <w:p w:rsidR="00D50DD5" w:rsidRPr="00CF0D2A" w:rsidRDefault="00D50DD5" w:rsidP="00284C91">
      <w:pPr>
        <w:pStyle w:val="ad"/>
        <w:numPr>
          <w:ilvl w:val="0"/>
          <w:numId w:val="19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配位聚合的基本概念和</w:t>
      </w:r>
      <w:r w:rsidRPr="00CF0D2A">
        <w:rPr>
          <w:rFonts w:ascii="Times New Roman" w:hAnsi="Times New Roman" w:cs="Times New Roman"/>
        </w:rPr>
        <w:t>Ziegler-Natta</w:t>
      </w:r>
      <w:r w:rsidRPr="00CF0D2A">
        <w:rPr>
          <w:rFonts w:ascii="Times New Roman" w:hAnsi="Times New Roman" w:cs="Times New Roman"/>
        </w:rPr>
        <w:t>引发剂</w:t>
      </w:r>
    </w:p>
    <w:p w:rsidR="00D50DD5" w:rsidRPr="00CF0D2A" w:rsidRDefault="00CF0D2A" w:rsidP="00284C91">
      <w:pPr>
        <w:pStyle w:val="ad"/>
        <w:numPr>
          <w:ilvl w:val="0"/>
          <w:numId w:val="19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  <w:bCs/>
        </w:rPr>
        <w:t>α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 w:hint="eastAsia"/>
          <w:bCs/>
        </w:rPr>
        <w:t>烯烃配位聚合机理和定向原因</w:t>
      </w:r>
    </w:p>
    <w:p w:rsidR="00207C57" w:rsidRPr="00207C57" w:rsidRDefault="00207C57" w:rsidP="00284C91">
      <w:pPr>
        <w:snapToGrid w:val="0"/>
        <w:spacing w:line="360" w:lineRule="auto"/>
        <w:ind w:left="403"/>
        <w:rPr>
          <w:rStyle w:val="ac"/>
          <w:color w:val="000000"/>
          <w:sz w:val="24"/>
          <w:szCs w:val="24"/>
        </w:rPr>
      </w:pPr>
      <w:r>
        <w:rPr>
          <w:rStyle w:val="ac"/>
          <w:color w:val="000000"/>
          <w:sz w:val="24"/>
          <w:szCs w:val="24"/>
        </w:rPr>
        <w:t>8</w:t>
      </w:r>
      <w:r w:rsidRPr="00207C57">
        <w:rPr>
          <w:rStyle w:val="ac"/>
          <w:color w:val="000000"/>
          <w:sz w:val="24"/>
          <w:szCs w:val="24"/>
        </w:rPr>
        <w:t>.</w:t>
      </w:r>
      <w:r>
        <w:rPr>
          <w:rStyle w:val="ac"/>
          <w:color w:val="000000"/>
          <w:sz w:val="24"/>
          <w:szCs w:val="24"/>
        </w:rPr>
        <w:t xml:space="preserve"> </w:t>
      </w:r>
      <w:r w:rsidRPr="00207C57">
        <w:rPr>
          <w:rStyle w:val="ac"/>
          <w:color w:val="000000"/>
          <w:sz w:val="24"/>
          <w:szCs w:val="24"/>
        </w:rPr>
        <w:t>聚合</w:t>
      </w:r>
      <w:r>
        <w:rPr>
          <w:rStyle w:val="ac"/>
          <w:rFonts w:hint="eastAsia"/>
          <w:color w:val="000000"/>
          <w:sz w:val="24"/>
          <w:szCs w:val="24"/>
        </w:rPr>
        <w:t>物的化学反应</w:t>
      </w:r>
    </w:p>
    <w:p w:rsidR="00207C57" w:rsidRPr="00CF0D2A" w:rsidRDefault="00207C57" w:rsidP="00284C91">
      <w:pPr>
        <w:pStyle w:val="ad"/>
        <w:numPr>
          <w:ilvl w:val="0"/>
          <w:numId w:val="20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CF0D2A">
        <w:rPr>
          <w:rFonts w:ascii="Times New Roman" w:hAnsi="Times New Roman" w:cs="Times New Roman"/>
        </w:rPr>
        <w:t>聚合物</w:t>
      </w:r>
      <w:r>
        <w:rPr>
          <w:rFonts w:ascii="Times New Roman" w:hAnsi="Times New Roman" w:cs="Times New Roman" w:hint="eastAsia"/>
        </w:rPr>
        <w:t>的化学反应</w:t>
      </w:r>
      <w:r w:rsidRPr="00CF0D2A">
        <w:rPr>
          <w:rFonts w:ascii="Times New Roman" w:hAnsi="Times New Roman" w:cs="Times New Roman"/>
        </w:rPr>
        <w:t>的基本概念</w:t>
      </w:r>
    </w:p>
    <w:p w:rsidR="00207C57" w:rsidRPr="00CF0D2A" w:rsidRDefault="00207C57" w:rsidP="00284C91">
      <w:pPr>
        <w:pStyle w:val="ad"/>
        <w:numPr>
          <w:ilvl w:val="0"/>
          <w:numId w:val="20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聚合物的基团反应的特征及典型实例</w:t>
      </w:r>
    </w:p>
    <w:p w:rsidR="00207C57" w:rsidRPr="00CF0D2A" w:rsidRDefault="00207C57" w:rsidP="00284C91">
      <w:pPr>
        <w:pStyle w:val="ad"/>
        <w:numPr>
          <w:ilvl w:val="0"/>
          <w:numId w:val="20"/>
        </w:num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>改变聚合物分子量的几种化学反应</w:t>
      </w:r>
      <w:r>
        <w:rPr>
          <w:rFonts w:ascii="Times New Roman" w:hAnsi="Times New Roman" w:cs="Times New Roman" w:hint="eastAsia"/>
          <w:bCs/>
        </w:rPr>
        <w:t xml:space="preserve"> </w:t>
      </w:r>
    </w:p>
    <w:p w:rsidR="009A1951" w:rsidRPr="00207C57" w:rsidRDefault="009A1951" w:rsidP="009A1951">
      <w:pPr>
        <w:snapToGrid w:val="0"/>
        <w:spacing w:line="300" w:lineRule="auto"/>
        <w:ind w:left="403"/>
      </w:pPr>
    </w:p>
    <w:p w:rsidR="009A1951" w:rsidRPr="00CF0D2A" w:rsidRDefault="009A1951" w:rsidP="009A1951">
      <w:pPr>
        <w:snapToGrid w:val="0"/>
        <w:spacing w:line="300" w:lineRule="auto"/>
        <w:ind w:left="403"/>
      </w:pPr>
    </w:p>
    <w:p w:rsidR="009A1951" w:rsidRPr="00CF0D2A" w:rsidRDefault="009A1951" w:rsidP="009A1951">
      <w:pPr>
        <w:snapToGrid w:val="0"/>
        <w:spacing w:line="300" w:lineRule="auto"/>
        <w:ind w:left="403"/>
      </w:pPr>
    </w:p>
    <w:p w:rsidR="0056642B" w:rsidRPr="00CF0D2A" w:rsidRDefault="0056642B" w:rsidP="0056642B"/>
    <w:sectPr w:rsidR="0056642B" w:rsidRPr="00CF0D2A" w:rsidSect="007E117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EAE" w:rsidRDefault="00941EAE">
      <w:r>
        <w:separator/>
      </w:r>
    </w:p>
  </w:endnote>
  <w:endnote w:type="continuationSeparator" w:id="0">
    <w:p w:rsidR="00941EAE" w:rsidRDefault="0094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ACF" w:rsidRDefault="007E11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81A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1ACF">
      <w:rPr>
        <w:rStyle w:val="a4"/>
        <w:noProof/>
      </w:rPr>
      <w:t>1</w:t>
    </w:r>
    <w:r>
      <w:rPr>
        <w:rStyle w:val="a4"/>
      </w:rPr>
      <w:fldChar w:fldCharType="end"/>
    </w:r>
  </w:p>
  <w:p w:rsidR="00081ACF" w:rsidRDefault="00081A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ACF" w:rsidRDefault="007E11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81A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66D">
      <w:rPr>
        <w:rStyle w:val="a4"/>
        <w:noProof/>
      </w:rPr>
      <w:t>1</w:t>
    </w:r>
    <w:r>
      <w:rPr>
        <w:rStyle w:val="a4"/>
      </w:rPr>
      <w:fldChar w:fldCharType="end"/>
    </w:r>
  </w:p>
  <w:p w:rsidR="00081ACF" w:rsidRDefault="00081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EAE" w:rsidRDefault="00941EAE">
      <w:r>
        <w:separator/>
      </w:r>
    </w:p>
  </w:footnote>
  <w:footnote w:type="continuationSeparator" w:id="0">
    <w:p w:rsidR="00941EAE" w:rsidRDefault="0094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D69"/>
    <w:multiLevelType w:val="hybridMultilevel"/>
    <w:tmpl w:val="B69E4D88"/>
    <w:lvl w:ilvl="0" w:tplc="BBE4BEF0">
      <w:start w:val="1"/>
      <w:numFmt w:val="decimal"/>
      <w:lvlText w:val="（%1）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1" w15:restartNumberingAfterBreak="0">
    <w:nsid w:val="0ABE455B"/>
    <w:multiLevelType w:val="hybridMultilevel"/>
    <w:tmpl w:val="F24AA0B0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2" w15:restartNumberingAfterBreak="0">
    <w:nsid w:val="0C135848"/>
    <w:multiLevelType w:val="hybridMultilevel"/>
    <w:tmpl w:val="13C26B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176A96"/>
    <w:multiLevelType w:val="hybridMultilevel"/>
    <w:tmpl w:val="8558E7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EF202A0"/>
    <w:multiLevelType w:val="hybridMultilevel"/>
    <w:tmpl w:val="B61012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00F350C"/>
    <w:multiLevelType w:val="hybridMultilevel"/>
    <w:tmpl w:val="B69E4D88"/>
    <w:lvl w:ilvl="0" w:tplc="BBE4BEF0">
      <w:start w:val="1"/>
      <w:numFmt w:val="decimal"/>
      <w:lvlText w:val="（%1）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6" w15:restartNumberingAfterBreak="0">
    <w:nsid w:val="1E6A7F85"/>
    <w:multiLevelType w:val="hybridMultilevel"/>
    <w:tmpl w:val="B69E4D88"/>
    <w:lvl w:ilvl="0" w:tplc="BBE4BEF0">
      <w:start w:val="1"/>
      <w:numFmt w:val="decimal"/>
      <w:lvlText w:val="（%1）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7" w15:restartNumberingAfterBreak="0">
    <w:nsid w:val="21376B4B"/>
    <w:multiLevelType w:val="hybridMultilevel"/>
    <w:tmpl w:val="B69E4D88"/>
    <w:lvl w:ilvl="0" w:tplc="BBE4BEF0">
      <w:start w:val="1"/>
      <w:numFmt w:val="decimal"/>
      <w:lvlText w:val="（%1）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8" w15:restartNumberingAfterBreak="0">
    <w:nsid w:val="2F5767CB"/>
    <w:multiLevelType w:val="hybridMultilevel"/>
    <w:tmpl w:val="2E96956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35826ADC"/>
    <w:multiLevelType w:val="hybridMultilevel"/>
    <w:tmpl w:val="F96E9DBC"/>
    <w:lvl w:ilvl="0" w:tplc="70FE2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71F5E63"/>
    <w:multiLevelType w:val="hybridMultilevel"/>
    <w:tmpl w:val="6F827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8C513AE"/>
    <w:multiLevelType w:val="hybridMultilevel"/>
    <w:tmpl w:val="3AD467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2CD701E"/>
    <w:multiLevelType w:val="hybridMultilevel"/>
    <w:tmpl w:val="B69E4D88"/>
    <w:lvl w:ilvl="0" w:tplc="BBE4BEF0">
      <w:start w:val="1"/>
      <w:numFmt w:val="decimal"/>
      <w:lvlText w:val="（%1）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13" w15:restartNumberingAfterBreak="0">
    <w:nsid w:val="486457AA"/>
    <w:multiLevelType w:val="hybridMultilevel"/>
    <w:tmpl w:val="BA96B02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CAF78A5"/>
    <w:multiLevelType w:val="hybridMultilevel"/>
    <w:tmpl w:val="B69E4D88"/>
    <w:lvl w:ilvl="0" w:tplc="BBE4BEF0">
      <w:start w:val="1"/>
      <w:numFmt w:val="decimal"/>
      <w:lvlText w:val="（%1）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15" w15:restartNumberingAfterBreak="0">
    <w:nsid w:val="5EA41340"/>
    <w:multiLevelType w:val="hybridMultilevel"/>
    <w:tmpl w:val="69566A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6EF190D"/>
    <w:multiLevelType w:val="hybridMultilevel"/>
    <w:tmpl w:val="B69E4D88"/>
    <w:lvl w:ilvl="0" w:tplc="BBE4BEF0">
      <w:start w:val="1"/>
      <w:numFmt w:val="decimal"/>
      <w:lvlText w:val="（%1）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17" w15:restartNumberingAfterBreak="0">
    <w:nsid w:val="6E7D0D1E"/>
    <w:multiLevelType w:val="hybridMultilevel"/>
    <w:tmpl w:val="C67296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3363215"/>
    <w:multiLevelType w:val="hybridMultilevel"/>
    <w:tmpl w:val="B69E4D88"/>
    <w:lvl w:ilvl="0" w:tplc="BBE4BEF0">
      <w:start w:val="1"/>
      <w:numFmt w:val="decimal"/>
      <w:lvlText w:val="（%1）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19" w15:restartNumberingAfterBreak="0">
    <w:nsid w:val="774029D9"/>
    <w:multiLevelType w:val="hybridMultilevel"/>
    <w:tmpl w:val="37FC1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9"/>
  </w:num>
  <w:num w:numId="5">
    <w:abstractNumId w:val="8"/>
  </w:num>
  <w:num w:numId="6">
    <w:abstractNumId w:val="13"/>
  </w:num>
  <w:num w:numId="7">
    <w:abstractNumId w:val="11"/>
  </w:num>
  <w:num w:numId="8">
    <w:abstractNumId w:val="17"/>
  </w:num>
  <w:num w:numId="9">
    <w:abstractNumId w:val="15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6"/>
  </w:num>
  <w:num w:numId="16">
    <w:abstractNumId w:val="18"/>
  </w:num>
  <w:num w:numId="17">
    <w:abstractNumId w:val="6"/>
  </w:num>
  <w:num w:numId="18">
    <w:abstractNumId w:val="5"/>
  </w:num>
  <w:num w:numId="19">
    <w:abstractNumId w:val="14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46"/>
    <w:rsid w:val="00007726"/>
    <w:rsid w:val="00013BC5"/>
    <w:rsid w:val="000303F2"/>
    <w:rsid w:val="00042ECB"/>
    <w:rsid w:val="00070157"/>
    <w:rsid w:val="00081ACF"/>
    <w:rsid w:val="00087BAA"/>
    <w:rsid w:val="000B13E0"/>
    <w:rsid w:val="001230A4"/>
    <w:rsid w:val="001754C7"/>
    <w:rsid w:val="001E2BAB"/>
    <w:rsid w:val="00207C57"/>
    <w:rsid w:val="00215DE8"/>
    <w:rsid w:val="00284C91"/>
    <w:rsid w:val="002E7246"/>
    <w:rsid w:val="0034326B"/>
    <w:rsid w:val="003A5F93"/>
    <w:rsid w:val="003B0ADB"/>
    <w:rsid w:val="003B1A51"/>
    <w:rsid w:val="003C0D5D"/>
    <w:rsid w:val="003F06CF"/>
    <w:rsid w:val="003F2732"/>
    <w:rsid w:val="00417E08"/>
    <w:rsid w:val="00442600"/>
    <w:rsid w:val="00460B24"/>
    <w:rsid w:val="00464D67"/>
    <w:rsid w:val="00465616"/>
    <w:rsid w:val="004D49A8"/>
    <w:rsid w:val="00522CB1"/>
    <w:rsid w:val="00530812"/>
    <w:rsid w:val="0054671D"/>
    <w:rsid w:val="00546B69"/>
    <w:rsid w:val="005640AB"/>
    <w:rsid w:val="0056642B"/>
    <w:rsid w:val="005B0F18"/>
    <w:rsid w:val="005B16D7"/>
    <w:rsid w:val="005B631B"/>
    <w:rsid w:val="005E471C"/>
    <w:rsid w:val="005F0845"/>
    <w:rsid w:val="005F1480"/>
    <w:rsid w:val="00605FDA"/>
    <w:rsid w:val="00631DE1"/>
    <w:rsid w:val="00645C6B"/>
    <w:rsid w:val="00672F22"/>
    <w:rsid w:val="006850E2"/>
    <w:rsid w:val="006923BA"/>
    <w:rsid w:val="0069478E"/>
    <w:rsid w:val="006D7885"/>
    <w:rsid w:val="006F0BC7"/>
    <w:rsid w:val="007110A5"/>
    <w:rsid w:val="007718FC"/>
    <w:rsid w:val="0077366D"/>
    <w:rsid w:val="00782F80"/>
    <w:rsid w:val="007836E8"/>
    <w:rsid w:val="007E1174"/>
    <w:rsid w:val="007E5D54"/>
    <w:rsid w:val="00815A15"/>
    <w:rsid w:val="00835A5A"/>
    <w:rsid w:val="00861298"/>
    <w:rsid w:val="008B500C"/>
    <w:rsid w:val="008C4828"/>
    <w:rsid w:val="009002DE"/>
    <w:rsid w:val="00930AEA"/>
    <w:rsid w:val="00941EAE"/>
    <w:rsid w:val="00942033"/>
    <w:rsid w:val="00942FCB"/>
    <w:rsid w:val="00952879"/>
    <w:rsid w:val="00957F10"/>
    <w:rsid w:val="00975645"/>
    <w:rsid w:val="009A148A"/>
    <w:rsid w:val="009A1951"/>
    <w:rsid w:val="009A242F"/>
    <w:rsid w:val="009C45C2"/>
    <w:rsid w:val="009C4729"/>
    <w:rsid w:val="009D4CA0"/>
    <w:rsid w:val="00A4262D"/>
    <w:rsid w:val="00A43FA6"/>
    <w:rsid w:val="00AA68FB"/>
    <w:rsid w:val="00AC0966"/>
    <w:rsid w:val="00B20C8D"/>
    <w:rsid w:val="00B500DE"/>
    <w:rsid w:val="00B87EB4"/>
    <w:rsid w:val="00BF0967"/>
    <w:rsid w:val="00C0632F"/>
    <w:rsid w:val="00C11663"/>
    <w:rsid w:val="00C24D71"/>
    <w:rsid w:val="00CA72F1"/>
    <w:rsid w:val="00CD41F8"/>
    <w:rsid w:val="00CE35E5"/>
    <w:rsid w:val="00CF0D2A"/>
    <w:rsid w:val="00D053C8"/>
    <w:rsid w:val="00D50DD5"/>
    <w:rsid w:val="00D52042"/>
    <w:rsid w:val="00D64DDA"/>
    <w:rsid w:val="00D71C2A"/>
    <w:rsid w:val="00DA151F"/>
    <w:rsid w:val="00DD0478"/>
    <w:rsid w:val="00DD21A8"/>
    <w:rsid w:val="00DF3115"/>
    <w:rsid w:val="00DF6A36"/>
    <w:rsid w:val="00E07E52"/>
    <w:rsid w:val="00E11138"/>
    <w:rsid w:val="00E20D6A"/>
    <w:rsid w:val="00E25366"/>
    <w:rsid w:val="00E355FC"/>
    <w:rsid w:val="00E535E9"/>
    <w:rsid w:val="00E678F4"/>
    <w:rsid w:val="00E67927"/>
    <w:rsid w:val="00E80F88"/>
    <w:rsid w:val="00E92C67"/>
    <w:rsid w:val="00EE09AF"/>
    <w:rsid w:val="00EE6552"/>
    <w:rsid w:val="00F54F1C"/>
    <w:rsid w:val="00F81AC4"/>
    <w:rsid w:val="00FA6155"/>
    <w:rsid w:val="00FD52FA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FB306"/>
  <w15:docId w15:val="{D9AF3F8A-5525-46FA-AD9E-CE26F7C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117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4326B"/>
    <w:pPr>
      <w:autoSpaceDE w:val="0"/>
      <w:autoSpaceDN w:val="0"/>
      <w:adjustRightInd w:val="0"/>
      <w:ind w:left="540" w:hanging="540"/>
      <w:jc w:val="left"/>
      <w:outlineLvl w:val="0"/>
    </w:pPr>
    <w:rPr>
      <w:rFonts w:eastAsiaTheme="minorEastAsia"/>
      <w:color w:val="000000"/>
      <w:kern w:val="0"/>
      <w:sz w:val="64"/>
      <w:szCs w:val="6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11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7E1174"/>
  </w:style>
  <w:style w:type="paragraph" w:customStyle="1" w:styleId="txt">
    <w:name w:val="txt"/>
    <w:basedOn w:val="a"/>
    <w:rsid w:val="00CE35E5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3399"/>
      <w:kern w:val="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4326B"/>
    <w:rPr>
      <w:rFonts w:eastAsiaTheme="minorEastAsia"/>
      <w:color w:val="000000"/>
      <w:sz w:val="64"/>
      <w:szCs w:val="64"/>
      <w:lang w:val="zh-CN"/>
    </w:rPr>
  </w:style>
  <w:style w:type="paragraph" w:styleId="a5">
    <w:name w:val="Title"/>
    <w:basedOn w:val="a"/>
    <w:next w:val="a"/>
    <w:link w:val="a6"/>
    <w:qFormat/>
    <w:rsid w:val="00A43FA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A43FA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A43FA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A43FA6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DF3115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a"/>
    <w:next w:val="a"/>
    <w:autoRedefine/>
    <w:uiPriority w:val="39"/>
    <w:rsid w:val="00DF3115"/>
  </w:style>
  <w:style w:type="paragraph" w:styleId="TOC2">
    <w:name w:val="toc 2"/>
    <w:basedOn w:val="a"/>
    <w:next w:val="a"/>
    <w:autoRedefine/>
    <w:uiPriority w:val="39"/>
    <w:rsid w:val="00DF3115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DF311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a"/>
    <w:next w:val="a"/>
    <w:autoRedefine/>
    <w:uiPriority w:val="39"/>
    <w:unhideWhenUsed/>
    <w:rsid w:val="00DF3115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F3115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F3115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F3115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F3115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F3115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styleId="a9">
    <w:name w:val="Hyperlink"/>
    <w:basedOn w:val="a0"/>
    <w:uiPriority w:val="99"/>
    <w:unhideWhenUsed/>
    <w:rsid w:val="00DF3115"/>
    <w:rPr>
      <w:color w:val="0563C1" w:themeColor="hyperlink"/>
      <w:u w:val="single"/>
    </w:rPr>
  </w:style>
  <w:style w:type="paragraph" w:styleId="aa">
    <w:name w:val="header"/>
    <w:basedOn w:val="a"/>
    <w:link w:val="ab"/>
    <w:rsid w:val="0077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77366D"/>
    <w:rPr>
      <w:kern w:val="2"/>
      <w:sz w:val="18"/>
      <w:szCs w:val="18"/>
    </w:rPr>
  </w:style>
  <w:style w:type="character" w:styleId="ac">
    <w:name w:val="Strong"/>
    <w:basedOn w:val="a0"/>
    <w:qFormat/>
    <w:rsid w:val="0056642B"/>
    <w:rPr>
      <w:b/>
      <w:bCs/>
    </w:rPr>
  </w:style>
  <w:style w:type="character" w:customStyle="1" w:styleId="apple-converted-space">
    <w:name w:val="apple-converted-space"/>
    <w:basedOn w:val="a0"/>
    <w:rsid w:val="0056642B"/>
  </w:style>
  <w:style w:type="paragraph" w:styleId="2">
    <w:name w:val="Body Text Indent 2"/>
    <w:basedOn w:val="a"/>
    <w:link w:val="20"/>
    <w:uiPriority w:val="99"/>
    <w:semiHidden/>
    <w:unhideWhenUsed/>
    <w:rsid w:val="005664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56642B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5664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A5F09-63C6-4F52-9B1A-B7302017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121</Words>
  <Characters>690</Characters>
  <Application>Microsoft Office Word</Application>
  <DocSecurity>0</DocSecurity>
  <Lines>5</Lines>
  <Paragraphs>1</Paragraphs>
  <ScaleCrop>false</ScaleCrop>
  <Company>SAM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2002年上海水产大学生物化学考研复习提纲</dc:title>
  <dc:subject/>
  <dc:creator>USER</dc:creator>
  <cp:keywords/>
  <dc:description/>
  <cp:lastModifiedBy>Administrator</cp:lastModifiedBy>
  <cp:revision>12</cp:revision>
  <dcterms:created xsi:type="dcterms:W3CDTF">2018-07-09T07:49:00Z</dcterms:created>
  <dcterms:modified xsi:type="dcterms:W3CDTF">2018-07-09T11:56:00Z</dcterms:modified>
</cp:coreProperties>
</file>